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EF7294" w:rsidP="002D2219">
      <w:pPr>
        <w:pStyle w:val="DocTitle"/>
        <w:rPr>
          <w:sz w:val="24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697F94">
        <w:rPr>
          <w:sz w:val="24"/>
          <w:rtl/>
        </w:rPr>
        <w:t>אפיון/עיצוב דרישה</w:t>
      </w:r>
      <w:r w:rsidR="00697F94" w:rsidRPr="00697F94">
        <w:rPr>
          <w:rtl/>
        </w:rPr>
        <w:t xml:space="preserve"> במערכת </w:t>
      </w:r>
      <w:r w:rsidR="00697F94" w:rsidRPr="00697F94">
        <w:t>ERP</w:t>
      </w:r>
      <w:r>
        <w:fldChar w:fldCharType="end"/>
      </w:r>
    </w:p>
    <w:p w:rsidR="00B9656D" w:rsidRDefault="00C12A7C" w:rsidP="00B9656D">
      <w:pPr>
        <w:pStyle w:val="SubjectTitle"/>
        <w:rPr>
          <w:sz w:val="24"/>
          <w:rtl/>
        </w:rPr>
      </w:pPr>
      <w:fldSimple w:instr=" SUBJECT  \* MERGEFORMAT ">
        <w:r w:rsidR="00D61595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2D2219">
      <w:pPr>
        <w:pStyle w:val="Para2"/>
        <w:rPr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655"/>
        <w:gridCol w:w="1966"/>
        <w:gridCol w:w="1094"/>
        <w:gridCol w:w="1836"/>
      </w:tblGrid>
      <w:tr w:rsidR="00D61595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סימול המערכת: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</w:tr>
      <w:tr w:rsidR="00D61595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מנהל הפרויקט: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</w:tr>
      <w:tr w:rsidR="00D61595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לקוח / מומחה היישום: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</w:tr>
      <w:tr w:rsidR="00D61595">
        <w:trPr>
          <w:cantSplit/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היקף משוער של המערכת: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ג1 / ג2 / ג3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</w:tr>
      <w:tr w:rsidR="00D61595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המסמך נכתב ע"י: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bottom w:val="single" w:sz="4" w:space="0" w:color="auto"/>
              <w:right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</w:tr>
      <w:tr w:rsidR="00D61595">
        <w:trPr>
          <w:jc w:val="center"/>
        </w:trPr>
        <w:tc>
          <w:tcPr>
            <w:tcW w:w="2655" w:type="dxa"/>
            <w:tcBorders>
              <w:left w:val="single" w:sz="4" w:space="0" w:color="auto"/>
            </w:tcBorders>
          </w:tcPr>
          <w:p w:rsidR="00D61595" w:rsidRDefault="00D61595" w:rsidP="00A3236A">
            <w:pPr>
              <w:pStyle w:val="TableText"/>
              <w:rPr>
                <w:rtl/>
              </w:rPr>
            </w:pPr>
            <w:r>
              <w:rPr>
                <w:rtl/>
              </w:rPr>
              <w:t>אומת ונבדק  ע"י: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  <w:tc>
          <w:tcPr>
            <w:tcW w:w="1094" w:type="dxa"/>
          </w:tcPr>
          <w:p w:rsidR="00D61595" w:rsidRDefault="00D61595" w:rsidP="00A3236A">
            <w:pPr>
              <w:pStyle w:val="TableText"/>
            </w:pPr>
            <w:r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95" w:rsidRDefault="00D61595" w:rsidP="00A3236A">
            <w:pPr>
              <w:pStyle w:val="TableText"/>
            </w:pPr>
          </w:p>
        </w:tc>
      </w:tr>
      <w:tr w:rsidR="002D2219" w:rsidTr="002D2219">
        <w:trPr>
          <w:jc w:val="center"/>
        </w:trPr>
        <w:tc>
          <w:tcPr>
            <w:tcW w:w="2655" w:type="dxa"/>
            <w:tcBorders>
              <w:left w:val="single" w:sz="4" w:space="0" w:color="auto"/>
              <w:bottom w:val="single" w:sz="4" w:space="0" w:color="auto"/>
            </w:tcBorders>
          </w:tcPr>
          <w:p w:rsidR="002D2219" w:rsidRDefault="002D2219" w:rsidP="00A3236A">
            <w:pPr>
              <w:pStyle w:val="TableText"/>
              <w:rPr>
                <w:rtl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</w:tcPr>
          <w:p w:rsidR="002D2219" w:rsidRDefault="002D2219" w:rsidP="00A3236A">
            <w:pPr>
              <w:pStyle w:val="TableText"/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2D2219" w:rsidRDefault="002D2219" w:rsidP="00A3236A">
            <w:pPr>
              <w:pStyle w:val="TableText"/>
              <w:rPr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19" w:rsidRDefault="002D2219" w:rsidP="00A3236A">
            <w:pPr>
              <w:pStyle w:val="TableText"/>
            </w:pPr>
          </w:p>
        </w:tc>
      </w:tr>
    </w:tbl>
    <w:p w:rsidR="00D61595" w:rsidRDefault="00D61595" w:rsidP="002D2219">
      <w:pPr>
        <w:pStyle w:val="Para2"/>
        <w:rPr>
          <w:rtl/>
        </w:rPr>
      </w:pPr>
    </w:p>
    <w:p w:rsidR="00B9656D" w:rsidRDefault="00B9656D" w:rsidP="002D2219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2D2219" w:rsidRDefault="002D2219" w:rsidP="002D221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rtl/>
        </w:rPr>
        <w:fldChar w:fldCharType="begin"/>
      </w:r>
      <w:r>
        <w:rPr>
          <w:b w:val="0"/>
          <w:bCs w:val="0"/>
          <w:rtl/>
        </w:rPr>
        <w:instrText xml:space="preserve"> </w:instrText>
      </w:r>
      <w:r>
        <w:rPr>
          <w:b w:val="0"/>
          <w:bCs w:val="0"/>
        </w:rPr>
        <w:instrText>TOC</w:instrText>
      </w:r>
      <w:r>
        <w:rPr>
          <w:b w:val="0"/>
          <w:bCs w:val="0"/>
          <w:rtl/>
        </w:rPr>
        <w:instrText xml:space="preserve"> \</w:instrText>
      </w:r>
      <w:r>
        <w:rPr>
          <w:b w:val="0"/>
          <w:bCs w:val="0"/>
        </w:rPr>
        <w:instrText>o "1-1" \h \z \u</w:instrText>
      </w:r>
      <w:r>
        <w:rPr>
          <w:b w:val="0"/>
          <w:bCs w:val="0"/>
          <w:rtl/>
        </w:rPr>
        <w:instrText xml:space="preserve"> </w:instrText>
      </w:r>
      <w:r>
        <w:rPr>
          <w:b w:val="0"/>
          <w:bCs w:val="0"/>
          <w:rtl/>
        </w:rPr>
        <w:fldChar w:fldCharType="separate"/>
      </w:r>
      <w:hyperlink w:anchor="_Toc401067905" w:history="1">
        <w:r w:rsidRPr="00D80266">
          <w:rPr>
            <w:rStyle w:val="Hyperlink"/>
            <w:noProof/>
            <w:rtl/>
          </w:rPr>
          <w:t xml:space="preserve">1. </w:t>
        </w:r>
        <w:r w:rsidRPr="00D80266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Toc401067905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2D2219" w:rsidRDefault="00EF7294" w:rsidP="002D221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7906" w:history="1">
        <w:r w:rsidR="002D2219" w:rsidRPr="00D80266">
          <w:rPr>
            <w:rStyle w:val="Hyperlink"/>
            <w:noProof/>
            <w:rtl/>
          </w:rPr>
          <w:t xml:space="preserve">2. </w:t>
        </w:r>
        <w:r w:rsidR="002D2219" w:rsidRPr="00D80266">
          <w:rPr>
            <w:rStyle w:val="Hyperlink"/>
            <w:rFonts w:hint="eastAsia"/>
            <w:noProof/>
            <w:rtl/>
          </w:rPr>
          <w:t>יישום</w:t>
        </w:r>
        <w:r w:rsidR="002D2219" w:rsidRPr="00D80266">
          <w:rPr>
            <w:rStyle w:val="Hyperlink"/>
            <w:noProof/>
            <w:rtl/>
          </w:rPr>
          <w:t xml:space="preserve"> - </w:t>
        </w:r>
        <w:r w:rsidR="002D2219" w:rsidRPr="00D80266">
          <w:rPr>
            <w:rStyle w:val="Hyperlink"/>
            <w:rFonts w:hint="eastAsia"/>
            <w:noProof/>
            <w:rtl/>
          </w:rPr>
          <w:t>מהות</w:t>
        </w:r>
        <w:r w:rsidR="002D2219" w:rsidRPr="00D80266">
          <w:rPr>
            <w:rStyle w:val="Hyperlink"/>
            <w:noProof/>
            <w:rtl/>
          </w:rPr>
          <w:t xml:space="preserve"> </w:t>
        </w:r>
        <w:r w:rsidR="002D2219" w:rsidRPr="00D80266">
          <w:rPr>
            <w:rStyle w:val="Hyperlink"/>
            <w:rFonts w:hint="eastAsia"/>
            <w:noProof/>
            <w:rtl/>
          </w:rPr>
          <w:t>המערכת</w:t>
        </w:r>
        <w:r w:rsidR="002D2219">
          <w:rPr>
            <w:noProof/>
            <w:webHidden/>
            <w:rtl/>
          </w:rPr>
          <w:tab/>
        </w:r>
        <w:r w:rsidR="002D2219">
          <w:rPr>
            <w:rStyle w:val="Hyperlink"/>
            <w:noProof/>
            <w:rtl/>
          </w:rPr>
          <w:fldChar w:fldCharType="begin"/>
        </w:r>
        <w:r w:rsidR="002D2219">
          <w:rPr>
            <w:noProof/>
            <w:webHidden/>
            <w:rtl/>
          </w:rPr>
          <w:instrText xml:space="preserve"> </w:instrText>
        </w:r>
        <w:r w:rsidR="002D2219">
          <w:rPr>
            <w:noProof/>
            <w:webHidden/>
          </w:rPr>
          <w:instrText>PAGEREF</w:instrText>
        </w:r>
        <w:r w:rsidR="002D2219">
          <w:rPr>
            <w:noProof/>
            <w:webHidden/>
            <w:rtl/>
          </w:rPr>
          <w:instrText xml:space="preserve"> _</w:instrText>
        </w:r>
        <w:r w:rsidR="002D2219">
          <w:rPr>
            <w:noProof/>
            <w:webHidden/>
          </w:rPr>
          <w:instrText>Toc401067906 \h</w:instrText>
        </w:r>
        <w:r w:rsidR="002D2219">
          <w:rPr>
            <w:noProof/>
            <w:webHidden/>
            <w:rtl/>
          </w:rPr>
          <w:instrText xml:space="preserve"> </w:instrText>
        </w:r>
        <w:r w:rsidR="002D2219">
          <w:rPr>
            <w:rStyle w:val="Hyperlink"/>
            <w:noProof/>
            <w:rtl/>
          </w:rPr>
        </w:r>
        <w:r w:rsidR="002D2219">
          <w:rPr>
            <w:rStyle w:val="Hyperlink"/>
            <w:noProof/>
            <w:rtl/>
          </w:rPr>
          <w:fldChar w:fldCharType="separate"/>
        </w:r>
        <w:r w:rsidR="002D2219">
          <w:rPr>
            <w:noProof/>
            <w:webHidden/>
            <w:rtl/>
          </w:rPr>
          <w:t>3</w:t>
        </w:r>
        <w:r w:rsidR="002D2219">
          <w:rPr>
            <w:rStyle w:val="Hyperlink"/>
            <w:noProof/>
            <w:rtl/>
          </w:rPr>
          <w:fldChar w:fldCharType="end"/>
        </w:r>
      </w:hyperlink>
    </w:p>
    <w:p w:rsidR="002D2219" w:rsidRDefault="00EF7294" w:rsidP="002D2219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7907" w:history="1">
        <w:r w:rsidR="002D2219" w:rsidRPr="00D80266">
          <w:rPr>
            <w:rStyle w:val="Hyperlink"/>
            <w:noProof/>
            <w:rtl/>
          </w:rPr>
          <w:t xml:space="preserve">4. </w:t>
        </w:r>
        <w:r w:rsidR="002D2219" w:rsidRPr="00D80266">
          <w:rPr>
            <w:rStyle w:val="Hyperlink"/>
            <w:rFonts w:hint="eastAsia"/>
            <w:noProof/>
            <w:rtl/>
          </w:rPr>
          <w:t>מימוש</w:t>
        </w:r>
        <w:r w:rsidR="002D2219">
          <w:rPr>
            <w:noProof/>
            <w:webHidden/>
            <w:rtl/>
          </w:rPr>
          <w:tab/>
        </w:r>
        <w:r w:rsidR="002D2219">
          <w:rPr>
            <w:rStyle w:val="Hyperlink"/>
            <w:noProof/>
            <w:rtl/>
          </w:rPr>
          <w:fldChar w:fldCharType="begin"/>
        </w:r>
        <w:r w:rsidR="002D2219">
          <w:rPr>
            <w:noProof/>
            <w:webHidden/>
            <w:rtl/>
          </w:rPr>
          <w:instrText xml:space="preserve"> </w:instrText>
        </w:r>
        <w:r w:rsidR="002D2219">
          <w:rPr>
            <w:noProof/>
            <w:webHidden/>
          </w:rPr>
          <w:instrText>PAGEREF</w:instrText>
        </w:r>
        <w:r w:rsidR="002D2219">
          <w:rPr>
            <w:noProof/>
            <w:webHidden/>
            <w:rtl/>
          </w:rPr>
          <w:instrText xml:space="preserve"> _</w:instrText>
        </w:r>
        <w:r w:rsidR="002D2219">
          <w:rPr>
            <w:noProof/>
            <w:webHidden/>
          </w:rPr>
          <w:instrText>Toc401067907 \h</w:instrText>
        </w:r>
        <w:r w:rsidR="002D2219">
          <w:rPr>
            <w:noProof/>
            <w:webHidden/>
            <w:rtl/>
          </w:rPr>
          <w:instrText xml:space="preserve"> </w:instrText>
        </w:r>
        <w:r w:rsidR="002D2219">
          <w:rPr>
            <w:rStyle w:val="Hyperlink"/>
            <w:noProof/>
            <w:rtl/>
          </w:rPr>
        </w:r>
        <w:r w:rsidR="002D2219">
          <w:rPr>
            <w:rStyle w:val="Hyperlink"/>
            <w:noProof/>
            <w:rtl/>
          </w:rPr>
          <w:fldChar w:fldCharType="separate"/>
        </w:r>
        <w:r w:rsidR="002D2219">
          <w:rPr>
            <w:noProof/>
            <w:webHidden/>
            <w:rtl/>
          </w:rPr>
          <w:t>5</w:t>
        </w:r>
        <w:r w:rsidR="002D2219">
          <w:rPr>
            <w:rStyle w:val="Hyperlink"/>
            <w:noProof/>
            <w:rtl/>
          </w:rPr>
          <w:fldChar w:fldCharType="end"/>
        </w:r>
      </w:hyperlink>
    </w:p>
    <w:p w:rsidR="00EB2CA0" w:rsidRPr="00EB2CA0" w:rsidRDefault="002D2219" w:rsidP="002D2219">
      <w:pPr>
        <w:pStyle w:val="Para2"/>
        <w:rPr>
          <w:rFonts w:hint="cs"/>
          <w:rtl/>
        </w:rPr>
      </w:pPr>
      <w:r>
        <w:rPr>
          <w:b/>
          <w:bCs/>
          <w:rtl/>
        </w:rPr>
        <w:fldChar w:fldCharType="end"/>
      </w:r>
    </w:p>
    <w:p w:rsidR="00EB2CA0" w:rsidRDefault="00EB2CA0" w:rsidP="002D2219">
      <w:pPr>
        <w:pStyle w:val="1"/>
        <w:pageBreakBefore/>
        <w:rPr>
          <w:rtl/>
        </w:rPr>
      </w:pPr>
      <w:bookmarkStart w:id="0" w:name="_Toc443908937"/>
      <w:bookmarkStart w:id="1" w:name="_Toc86633422"/>
      <w:bookmarkStart w:id="2" w:name="_Toc99095998"/>
      <w:bookmarkStart w:id="3" w:name="_Toc401067905"/>
      <w:r>
        <w:rPr>
          <w:rtl/>
        </w:rPr>
        <w:lastRenderedPageBreak/>
        <w:t>1. יעדים</w:t>
      </w:r>
      <w:bookmarkEnd w:id="0"/>
      <w:bookmarkEnd w:id="1"/>
      <w:bookmarkEnd w:id="2"/>
      <w:bookmarkEnd w:id="3"/>
    </w:p>
    <w:p w:rsidR="008E6F97" w:rsidRDefault="008E6F97" w:rsidP="002D2219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1.1 </w:t>
      </w:r>
      <w:r>
        <w:rPr>
          <w:rtl/>
        </w:rPr>
        <w:tab/>
        <w:t>לקוח</w:t>
      </w:r>
      <w:r>
        <w:rPr>
          <w:rFonts w:hint="cs"/>
          <w:rtl/>
        </w:rPr>
        <w:t>\מומחה יישום</w:t>
      </w:r>
      <w:r>
        <w:rPr>
          <w:rtl/>
        </w:rPr>
        <w:t xml:space="preserve"> 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1.2</w:t>
      </w:r>
      <w:r>
        <w:rPr>
          <w:rtl/>
        </w:rPr>
        <w:tab/>
        <w:t>יעדים ומטרות</w:t>
      </w:r>
    </w:p>
    <w:p w:rsidR="00EB2CA0" w:rsidRDefault="002D2219" w:rsidP="002D2219">
      <w:pPr>
        <w:pStyle w:val="2"/>
        <w:rPr>
          <w:rtl/>
        </w:rPr>
      </w:pPr>
      <w:r>
        <w:rPr>
          <w:rFonts w:hint="cs"/>
          <w:rtl/>
        </w:rPr>
        <w:t>1.3</w:t>
      </w:r>
      <w:r>
        <w:rPr>
          <w:rtl/>
        </w:rPr>
        <w:tab/>
      </w:r>
      <w:r w:rsidR="00EB2CA0">
        <w:rPr>
          <w:rtl/>
        </w:rPr>
        <w:t>בעיות</w:t>
      </w:r>
    </w:p>
    <w:p w:rsidR="00EB2CA0" w:rsidRDefault="00EB2CA0" w:rsidP="002D2219">
      <w:pPr>
        <w:pStyle w:val="3"/>
        <w:rPr>
          <w:rtl/>
        </w:rPr>
      </w:pPr>
      <w:r>
        <w:rPr>
          <w:rtl/>
        </w:rPr>
        <w:t>1.3.0</w:t>
      </w:r>
      <w:r w:rsidR="002D2219">
        <w:rPr>
          <w:rtl/>
        </w:rPr>
        <w:tab/>
      </w:r>
      <w:r>
        <w:rPr>
          <w:rtl/>
        </w:rPr>
        <w:t>תמצית בעיות במצב קיים</w:t>
      </w:r>
    </w:p>
    <w:p w:rsidR="00EB2CA0" w:rsidRDefault="00EB2CA0" w:rsidP="002D2219">
      <w:pPr>
        <w:pStyle w:val="3"/>
        <w:rPr>
          <w:rtl/>
        </w:rPr>
      </w:pPr>
      <w:r>
        <w:rPr>
          <w:rtl/>
        </w:rPr>
        <w:t>1.3.2</w:t>
      </w:r>
      <w:r w:rsidR="002D2219">
        <w:rPr>
          <w:rtl/>
        </w:rPr>
        <w:tab/>
      </w:r>
      <w:r>
        <w:rPr>
          <w:rtl/>
        </w:rPr>
        <w:t>בעיות שהמערכת יוצרת/עלולה ליצור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1.</w:t>
      </w:r>
      <w:r>
        <w:rPr>
          <w:rFonts w:hint="cs"/>
          <w:rtl/>
        </w:rPr>
        <w:t>6</w:t>
      </w:r>
      <w:r>
        <w:rPr>
          <w:rtl/>
        </w:rPr>
        <w:tab/>
      </w:r>
      <w:r>
        <w:rPr>
          <w:rFonts w:hint="cs"/>
          <w:rtl/>
        </w:rPr>
        <w:t>עלות/תועלת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1.7 </w:t>
      </w:r>
      <w:r>
        <w:rPr>
          <w:rtl/>
        </w:rPr>
        <w:tab/>
        <w:t>אופק הזמן</w:t>
      </w:r>
    </w:p>
    <w:p w:rsidR="00EB2CA0" w:rsidRDefault="00EB2CA0" w:rsidP="002D2219">
      <w:pPr>
        <w:pStyle w:val="1"/>
        <w:pageBreakBefore/>
        <w:rPr>
          <w:rtl/>
        </w:rPr>
      </w:pPr>
      <w:bookmarkStart w:id="4" w:name="_Toc443908938"/>
      <w:bookmarkStart w:id="5" w:name="_Toc86633423"/>
      <w:bookmarkStart w:id="6" w:name="_Toc99095999"/>
      <w:bookmarkStart w:id="7" w:name="_Toc401067906"/>
      <w:r>
        <w:rPr>
          <w:rtl/>
        </w:rPr>
        <w:lastRenderedPageBreak/>
        <w:t>2. יישום - מהות המערכת</w:t>
      </w:r>
      <w:bookmarkEnd w:id="4"/>
      <w:bookmarkEnd w:id="5"/>
      <w:bookmarkEnd w:id="6"/>
      <w:bookmarkEnd w:id="7"/>
    </w:p>
    <w:p w:rsidR="008E6F97" w:rsidRDefault="008E6F97" w:rsidP="002D2219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2.0 </w:t>
      </w:r>
      <w:r>
        <w:rPr>
          <w:rtl/>
        </w:rPr>
        <w:tab/>
      </w:r>
      <w:r>
        <w:rPr>
          <w:rFonts w:hint="cs"/>
          <w:rtl/>
        </w:rPr>
        <w:t>ארכיטקטורה כללית</w:t>
      </w:r>
      <w:r>
        <w:rPr>
          <w:rtl/>
        </w:rPr>
        <w:t xml:space="preserve"> - הבהקים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2.1 </w:t>
      </w:r>
      <w:r>
        <w:rPr>
          <w:rtl/>
        </w:rPr>
        <w:tab/>
      </w:r>
      <w:r>
        <w:rPr>
          <w:rFonts w:hint="cs"/>
          <w:rtl/>
        </w:rPr>
        <w:t>מאפיינים כלליים</w:t>
      </w:r>
    </w:p>
    <w:p w:rsidR="00EB2CA0" w:rsidRDefault="00EB2CA0" w:rsidP="002D2219">
      <w:pPr>
        <w:pStyle w:val="3"/>
        <w:rPr>
          <w:rtl/>
        </w:rPr>
      </w:pPr>
      <w:r>
        <w:rPr>
          <w:rtl/>
        </w:rPr>
        <w:t xml:space="preserve">2.1.1 </w:t>
      </w:r>
      <w:r>
        <w:rPr>
          <w:rtl/>
        </w:rPr>
        <w:tab/>
        <w:t>מצב קיים</w:t>
      </w:r>
    </w:p>
    <w:p w:rsidR="00EB2CA0" w:rsidRDefault="002D2219" w:rsidP="002D2219">
      <w:pPr>
        <w:pStyle w:val="3"/>
        <w:rPr>
          <w:rtl/>
        </w:rPr>
      </w:pPr>
      <w:r>
        <w:rPr>
          <w:rFonts w:hint="cs"/>
          <w:rtl/>
        </w:rPr>
        <w:t>2.1.2</w:t>
      </w:r>
      <w:r>
        <w:rPr>
          <w:rFonts w:hint="cs"/>
          <w:rtl/>
        </w:rPr>
        <w:tab/>
      </w:r>
      <w:r w:rsidR="00EB2CA0">
        <w:rPr>
          <w:rtl/>
        </w:rPr>
        <w:t>אילוצים</w:t>
      </w:r>
    </w:p>
    <w:p w:rsidR="00EB2CA0" w:rsidRDefault="00EB2CA0" w:rsidP="002D2219">
      <w:pPr>
        <w:pStyle w:val="3"/>
        <w:rPr>
          <w:rtl/>
        </w:rPr>
      </w:pPr>
      <w:r>
        <w:rPr>
          <w:rtl/>
        </w:rPr>
        <w:t>2.1.</w:t>
      </w:r>
      <w:r>
        <w:rPr>
          <w:rFonts w:hint="cs"/>
          <w:rtl/>
        </w:rPr>
        <w:t>4</w:t>
      </w:r>
      <w:r>
        <w:rPr>
          <w:rtl/>
        </w:rPr>
        <w:tab/>
      </w:r>
      <w:r>
        <w:rPr>
          <w:rFonts w:hint="cs"/>
          <w:rtl/>
        </w:rPr>
        <w:t>מילון מונחים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2.4 </w:t>
      </w:r>
      <w:r>
        <w:rPr>
          <w:rtl/>
        </w:rPr>
        <w:tab/>
        <w:t>ממשק משתמש</w:t>
      </w:r>
    </w:p>
    <w:p w:rsidR="00EB2CA0" w:rsidRDefault="00EB2CA0" w:rsidP="002D2219">
      <w:pPr>
        <w:pStyle w:val="3"/>
        <w:rPr>
          <w:rtl/>
        </w:rPr>
      </w:pPr>
      <w:r>
        <w:rPr>
          <w:rtl/>
        </w:rPr>
        <w:t>2.4.1</w:t>
      </w:r>
      <w:r>
        <w:rPr>
          <w:rtl/>
        </w:rPr>
        <w:tab/>
        <w:t xml:space="preserve">מסכי תפריט - עץ המסכים 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3"/>
        <w:rPr>
          <w:rtl/>
        </w:rPr>
      </w:pPr>
      <w:r>
        <w:rPr>
          <w:rFonts w:ascii="Rod" w:hAnsi="Rod"/>
          <w:rtl/>
        </w:rPr>
        <w:t>2.4.2</w:t>
      </w:r>
      <w:r>
        <w:rPr>
          <w:rFonts w:ascii="Rod" w:hAnsi="Rod"/>
          <w:rtl/>
        </w:rPr>
        <w:tab/>
      </w:r>
      <w:r>
        <w:rPr>
          <w:rtl/>
        </w:rPr>
        <w:t>מסכי פעולה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2.5 </w:t>
      </w:r>
      <w:r>
        <w:rPr>
          <w:rtl/>
        </w:rPr>
        <w:tab/>
        <w:t>תהליכים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t>2.6</w:t>
      </w:r>
      <w:r>
        <w:rPr>
          <w:rtl/>
        </w:rPr>
        <w:tab/>
        <w:t>טרנזקציות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t>2.7</w:t>
      </w:r>
      <w:r>
        <w:rPr>
          <w:rtl/>
        </w:rPr>
        <w:tab/>
        <w:t>מודולים (תכניות)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Fonts w:hint="cs"/>
          <w:rtl/>
        </w:rPr>
        <w:t>2.8</w:t>
      </w:r>
      <w:r>
        <w:rPr>
          <w:rFonts w:hint="cs"/>
          <w:rtl/>
        </w:rPr>
        <w:tab/>
        <w:t>מהלכים (פרוצדורות בקרה)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t>2.10</w:t>
      </w:r>
      <w:r>
        <w:rPr>
          <w:rtl/>
        </w:rPr>
        <w:tab/>
        <w:t>טבלאות</w:t>
      </w:r>
      <w:r>
        <w:rPr>
          <w:rFonts w:hint="cs"/>
          <w:rtl/>
        </w:rPr>
        <w:t xml:space="preserve"> קודים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2.12</w:t>
      </w:r>
      <w:r>
        <w:rPr>
          <w:rtl/>
        </w:rPr>
        <w:tab/>
        <w:t xml:space="preserve">קבצים פיסיים – </w:t>
      </w:r>
      <w:r>
        <w:t>Data Base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2.15</w:t>
      </w:r>
      <w:r>
        <w:rPr>
          <w:rtl/>
        </w:rPr>
        <w:tab/>
        <w:t>דוחות (ושאילתות)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lastRenderedPageBreak/>
        <w:t>2.13</w:t>
      </w:r>
      <w:r>
        <w:rPr>
          <w:rtl/>
        </w:rPr>
        <w:tab/>
        <w:t>מילון פריטי</w:t>
      </w:r>
      <w:r>
        <w:rPr>
          <w:rFonts w:hint="cs"/>
          <w:rtl/>
        </w:rPr>
        <w:t>-</w:t>
      </w:r>
      <w:r>
        <w:rPr>
          <w:rtl/>
        </w:rPr>
        <w:t xml:space="preserve">מידע </w:t>
      </w:r>
      <w:r>
        <w:rPr>
          <w:rFonts w:hint="cs"/>
          <w:rtl/>
        </w:rPr>
        <w:t>(</w:t>
      </w:r>
      <w:r>
        <w:rPr>
          <w:rtl/>
        </w:rPr>
        <w:t>שדות</w:t>
      </w:r>
      <w:r>
        <w:rPr>
          <w:rFonts w:hint="cs"/>
          <w:rtl/>
        </w:rPr>
        <w:t>)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2.16</w:t>
      </w:r>
      <w:r>
        <w:rPr>
          <w:rtl/>
        </w:rPr>
        <w:tab/>
        <w:t>קלטים (טפסים)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t>2.19</w:t>
      </w:r>
      <w:r>
        <w:rPr>
          <w:rtl/>
        </w:rPr>
        <w:tab/>
        <w:t>אבטחת מידע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2.22</w:t>
      </w:r>
      <w:r>
        <w:rPr>
          <w:rtl/>
        </w:rPr>
        <w:tab/>
        <w:t xml:space="preserve">ממשקים </w:t>
      </w:r>
      <w:r>
        <w:rPr>
          <w:rFonts w:hint="cs"/>
          <w:rtl/>
        </w:rPr>
        <w:t>וקישורים</w:t>
      </w:r>
      <w:r>
        <w:rPr>
          <w:rtl/>
        </w:rPr>
        <w:t xml:space="preserve"> </w:t>
      </w:r>
    </w:p>
    <w:tbl>
      <w:tblPr>
        <w:bidiVisual/>
        <w:tblW w:w="8509" w:type="dxa"/>
        <w:tblInd w:w="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520"/>
        <w:gridCol w:w="1703"/>
        <w:gridCol w:w="3119"/>
      </w:tblGrid>
      <w:tr w:rsidR="00EB2CA0">
        <w:trPr>
          <w:tblHeader/>
        </w:trPr>
        <w:tc>
          <w:tcPr>
            <w:tcW w:w="1167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סימול</w:t>
            </w:r>
          </w:p>
        </w:tc>
        <w:tc>
          <w:tcPr>
            <w:tcW w:w="2520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</w:t>
            </w:r>
            <w:r>
              <w:rPr>
                <w:rFonts w:hint="cs"/>
                <w:rtl/>
              </w:rPr>
              <w:t>רכיב</w:t>
            </w:r>
          </w:p>
        </w:tc>
        <w:tc>
          <w:tcPr>
            <w:tcW w:w="1703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חדש/ עדכון</w:t>
            </w:r>
          </w:p>
        </w:tc>
        <w:tc>
          <w:tcPr>
            <w:tcW w:w="3119" w:type="dxa"/>
            <w:shd w:val="pct10" w:color="auto" w:fill="auto"/>
          </w:tcPr>
          <w:p w:rsidR="00EB2CA0" w:rsidRDefault="00EB2CA0" w:rsidP="0019423C">
            <w:pPr>
              <w:pStyle w:val="TableHead"/>
              <w:rPr>
                <w:rtl/>
              </w:rPr>
            </w:pPr>
            <w:r>
              <w:rPr>
                <w:rtl/>
              </w:rPr>
              <w:t>תאור השינוי</w:t>
            </w:r>
          </w:p>
        </w:tc>
      </w:tr>
      <w:tr w:rsidR="00EB2CA0">
        <w:tc>
          <w:tcPr>
            <w:tcW w:w="1167" w:type="dxa"/>
          </w:tcPr>
          <w:p w:rsidR="00EB2CA0" w:rsidRDefault="00EB2CA0" w:rsidP="0019423C">
            <w:pPr>
              <w:pStyle w:val="TableText"/>
            </w:pPr>
          </w:p>
        </w:tc>
        <w:tc>
          <w:tcPr>
            <w:tcW w:w="2520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  <w:tc>
          <w:tcPr>
            <w:tcW w:w="3119" w:type="dxa"/>
          </w:tcPr>
          <w:p w:rsidR="00EB2CA0" w:rsidRDefault="00EB2CA0" w:rsidP="0019423C">
            <w:pPr>
              <w:pStyle w:val="TableText"/>
              <w:rPr>
                <w:rtl/>
              </w:rPr>
            </w:pPr>
          </w:p>
        </w:tc>
      </w:tr>
    </w:tbl>
    <w:p w:rsidR="00EB2CA0" w:rsidRDefault="00EB2CA0" w:rsidP="002D2219">
      <w:pPr>
        <w:pStyle w:val="2"/>
        <w:rPr>
          <w:rtl/>
        </w:rPr>
      </w:pPr>
      <w:r>
        <w:rPr>
          <w:rtl/>
        </w:rPr>
        <w:t xml:space="preserve">2.98 </w:t>
      </w:r>
      <w:r>
        <w:rPr>
          <w:rtl/>
        </w:rPr>
        <w:tab/>
        <w:t xml:space="preserve">נקודות פתוחות </w:t>
      </w:r>
      <w:r>
        <w:rPr>
          <w:rFonts w:hint="cs"/>
          <w:rtl/>
        </w:rPr>
        <w:t>(</w:t>
      </w:r>
      <w:r>
        <w:rPr>
          <w:rtl/>
        </w:rPr>
        <w:t>וחלופות</w:t>
      </w:r>
      <w:r>
        <w:rPr>
          <w:rFonts w:hint="cs"/>
          <w:rtl/>
        </w:rPr>
        <w:t>)</w:t>
      </w:r>
    </w:p>
    <w:p w:rsidR="00EB2CA0" w:rsidRDefault="00EB2CA0" w:rsidP="002D2219">
      <w:pPr>
        <w:pStyle w:val="1"/>
        <w:pageBreakBefore/>
        <w:rPr>
          <w:rtl/>
        </w:rPr>
      </w:pPr>
      <w:bookmarkStart w:id="8" w:name="_Toc361210770"/>
      <w:bookmarkStart w:id="9" w:name="_Toc372891843"/>
      <w:bookmarkStart w:id="10" w:name="_Toc389539247"/>
      <w:bookmarkStart w:id="11" w:name="_Toc399115283"/>
      <w:bookmarkStart w:id="12" w:name="_Toc86633424"/>
      <w:bookmarkStart w:id="13" w:name="_Toc99096000"/>
      <w:bookmarkStart w:id="14" w:name="_Toc401067907"/>
      <w:r>
        <w:rPr>
          <w:sz w:val="32"/>
          <w:rtl/>
        </w:rPr>
        <w:lastRenderedPageBreak/>
        <w:t>4.</w:t>
      </w:r>
      <w:r>
        <w:rPr>
          <w:rtl/>
        </w:rPr>
        <w:t xml:space="preserve"> מימוש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8E6F97" w:rsidRDefault="008E6F97" w:rsidP="002D2219">
      <w:pPr>
        <w:pStyle w:val="Frame1"/>
        <w:rPr>
          <w:rtl/>
        </w:rPr>
      </w:pPr>
      <w:r>
        <w:rPr>
          <w:rtl/>
        </w:rPr>
        <w:t>הנחיות לתיעוד רכיב זה בגלופה ה</w:t>
      </w:r>
      <w:r>
        <w:rPr>
          <w:rFonts w:hint="cs"/>
          <w:rtl/>
        </w:rPr>
        <w:t>לימוד המקבילה</w:t>
      </w:r>
    </w:p>
    <w:p w:rsidR="00EB2CA0" w:rsidRDefault="00EB2CA0" w:rsidP="002D2219">
      <w:pPr>
        <w:pStyle w:val="2"/>
        <w:rPr>
          <w:rtl/>
        </w:rPr>
      </w:pPr>
      <w:bookmarkStart w:id="15" w:name="_Toc360620719"/>
      <w:bookmarkStart w:id="16" w:name="_Toc361210773"/>
      <w:bookmarkStart w:id="17" w:name="_Toc372891846"/>
      <w:bookmarkStart w:id="18" w:name="_Toc399115286"/>
      <w:r>
        <w:rPr>
          <w:rtl/>
        </w:rPr>
        <w:t>4.2</w:t>
      </w:r>
      <w:r>
        <w:rPr>
          <w:rtl/>
        </w:rPr>
        <w:tab/>
        <w:t>תכנית עבודה</w:t>
      </w:r>
      <w:bookmarkEnd w:id="15"/>
      <w:bookmarkEnd w:id="16"/>
      <w:bookmarkEnd w:id="17"/>
      <w:bookmarkEnd w:id="18"/>
    </w:p>
    <w:p w:rsidR="00EB2CA0" w:rsidRPr="003833F0" w:rsidRDefault="00EB2CA0" w:rsidP="002D2219">
      <w:pPr>
        <w:pStyle w:val="2"/>
        <w:rPr>
          <w:rtl/>
        </w:rPr>
      </w:pPr>
      <w:bookmarkStart w:id="19" w:name="_Toc360620750"/>
      <w:bookmarkStart w:id="20" w:name="_Toc361210779"/>
      <w:bookmarkStart w:id="21" w:name="_Toc372891852"/>
      <w:bookmarkStart w:id="22" w:name="_Toc399115292"/>
      <w:r w:rsidRPr="003833F0">
        <w:rPr>
          <w:rtl/>
        </w:rPr>
        <w:t>4.</w:t>
      </w:r>
      <w:r w:rsidRPr="003833F0">
        <w:rPr>
          <w:rFonts w:hint="cs"/>
          <w:rtl/>
        </w:rPr>
        <w:t>5</w:t>
      </w:r>
      <w:r w:rsidRPr="003833F0">
        <w:rPr>
          <w:rtl/>
        </w:rPr>
        <w:tab/>
      </w:r>
      <w:r w:rsidRPr="003833F0">
        <w:rPr>
          <w:rFonts w:hint="cs"/>
          <w:rtl/>
        </w:rPr>
        <w:t>תיעוד</w:t>
      </w:r>
    </w:p>
    <w:p w:rsidR="00EB2CA0" w:rsidRDefault="00EB2CA0" w:rsidP="002D2219">
      <w:pPr>
        <w:pStyle w:val="2"/>
        <w:rPr>
          <w:rtl/>
        </w:rPr>
      </w:pPr>
      <w:r>
        <w:rPr>
          <w:rtl/>
        </w:rPr>
        <w:t>4.8</w:t>
      </w:r>
      <w:r>
        <w:rPr>
          <w:rtl/>
        </w:rPr>
        <w:tab/>
        <w:t>חוסן ואמינות</w:t>
      </w:r>
      <w:bookmarkEnd w:id="19"/>
      <w:bookmarkEnd w:id="20"/>
      <w:bookmarkEnd w:id="21"/>
      <w:bookmarkEnd w:id="22"/>
    </w:p>
    <w:p w:rsidR="00EB2CA0" w:rsidRDefault="00EB2CA0" w:rsidP="002D2219">
      <w:pPr>
        <w:pStyle w:val="3"/>
        <w:rPr>
          <w:rtl/>
        </w:rPr>
      </w:pPr>
      <w:bookmarkStart w:id="23" w:name="_Toc360620751"/>
      <w:r>
        <w:rPr>
          <w:sz w:val="24"/>
          <w:rtl/>
        </w:rPr>
        <w:t>4.8.1</w:t>
      </w:r>
      <w:r>
        <w:rPr>
          <w:sz w:val="24"/>
          <w:rtl/>
        </w:rPr>
        <w:tab/>
      </w:r>
      <w:r>
        <w:rPr>
          <w:rtl/>
        </w:rPr>
        <w:t>תכנית בדיקה</w:t>
      </w:r>
      <w:bookmarkEnd w:id="23"/>
    </w:p>
    <w:sectPr w:rsidR="00EB2CA0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7C" w:rsidRDefault="00C12A7C">
      <w:r>
        <w:separator/>
      </w:r>
    </w:p>
  </w:endnote>
  <w:endnote w:type="continuationSeparator" w:id="0">
    <w:p w:rsidR="00C12A7C" w:rsidRDefault="00C1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E8" w:rsidRDefault="00C562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E8" w:rsidRDefault="00C562E8" w:rsidP="00C562E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562E8" w:rsidRDefault="00C562E8" w:rsidP="00C562E8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562E8" w:rsidRDefault="00C562E8" w:rsidP="00C562E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C562E8" w:rsidRDefault="00C562E8" w:rsidP="00C562E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E8" w:rsidRDefault="00C562E8" w:rsidP="00C562E8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C562E8" w:rsidRDefault="00C562E8" w:rsidP="00C562E8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C562E8" w:rsidRDefault="00C562E8" w:rsidP="00C562E8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C562E8" w:rsidRDefault="00C562E8" w:rsidP="00C562E8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7C" w:rsidRDefault="00C12A7C">
      <w:r>
        <w:separator/>
      </w:r>
    </w:p>
  </w:footnote>
  <w:footnote w:type="continuationSeparator" w:id="0">
    <w:p w:rsidR="00C12A7C" w:rsidRDefault="00C1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2E8" w:rsidRDefault="00C562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D2219">
      <w:rPr>
        <w:szCs w:val="18"/>
        <w:rtl/>
      </w:rPr>
      <w:t xml:space="preserve">אפיון/עיצוב דרישה במערכת </w:t>
    </w:r>
    <w:r w:rsidR="002D2219">
      <w:rPr>
        <w:szCs w:val="18"/>
      </w:rPr>
      <w:t>ERP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2D2219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F7294">
      <w:rPr>
        <w:noProof/>
        <w:szCs w:val="18"/>
        <w:rtl/>
      </w:rPr>
      <w:t>‏06/04/2015</w:t>
    </w:r>
    <w:r>
      <w:rPr>
        <w:szCs w:val="18"/>
        <w:rtl/>
      </w:rPr>
      <w:fldChar w:fldCharType="end"/>
    </w:r>
    <w:bookmarkStart w:id="24" w:name="_GoBack"/>
    <w:bookmarkEnd w:id="24"/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D2219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2D2219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D2219">
      <w:rPr>
        <w:noProof/>
        <w:szCs w:val="18"/>
      </w:rPr>
      <w:t>h_erp_wdoc02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2D2219">
      <w:rPr>
        <w:b/>
        <w:bCs/>
        <w:szCs w:val="18"/>
        <w:rtl/>
      </w:rPr>
      <w:fldChar w:fldCharType="begin"/>
    </w:r>
    <w:r w:rsidR="00945B91" w:rsidRPr="002D2219">
      <w:rPr>
        <w:b/>
        <w:bCs/>
        <w:szCs w:val="18"/>
        <w:rtl/>
      </w:rPr>
      <w:instrText xml:space="preserve"> </w:instrText>
    </w:r>
    <w:r w:rsidR="00945B91" w:rsidRPr="002D2219">
      <w:rPr>
        <w:rFonts w:hint="cs"/>
        <w:b/>
        <w:bCs/>
        <w:szCs w:val="18"/>
      </w:rPr>
      <w:instrText>STYLEREF</w:instrText>
    </w:r>
    <w:r w:rsidR="00945B91" w:rsidRPr="002D2219">
      <w:rPr>
        <w:rFonts w:hint="cs"/>
        <w:b/>
        <w:bCs/>
        <w:szCs w:val="18"/>
        <w:rtl/>
      </w:rPr>
      <w:instrText xml:space="preserve">  "כותרת </w:instrText>
    </w:r>
    <w:r w:rsidR="002D2219" w:rsidRPr="002D2219">
      <w:rPr>
        <w:b/>
        <w:bCs/>
        <w:szCs w:val="18"/>
      </w:rPr>
      <w:instrText>1</w:instrText>
    </w:r>
    <w:r w:rsidR="00945B91" w:rsidRPr="002D2219">
      <w:rPr>
        <w:rFonts w:hint="cs"/>
        <w:b/>
        <w:bCs/>
        <w:szCs w:val="18"/>
        <w:rtl/>
      </w:rPr>
      <w:instrText>,</w:instrText>
    </w:r>
    <w:r w:rsidR="00945B91" w:rsidRPr="002D2219">
      <w:rPr>
        <w:rFonts w:hint="cs"/>
        <w:b/>
        <w:bCs/>
        <w:szCs w:val="18"/>
      </w:rPr>
      <w:instrText xml:space="preserve">Heading </w:instrText>
    </w:r>
    <w:r w:rsidR="002D2219" w:rsidRPr="002D2219">
      <w:rPr>
        <w:b/>
        <w:bCs/>
        <w:szCs w:val="18"/>
      </w:rPr>
      <w:instrText>1</w:instrText>
    </w:r>
    <w:r w:rsidR="00945B91" w:rsidRPr="002D2219">
      <w:rPr>
        <w:rFonts w:hint="cs"/>
        <w:b/>
        <w:bCs/>
        <w:szCs w:val="18"/>
      </w:rPr>
      <w:instrText>"  \* MERGEFORMAT</w:instrText>
    </w:r>
    <w:r w:rsidR="00945B91" w:rsidRPr="002D2219">
      <w:rPr>
        <w:b/>
        <w:bCs/>
        <w:szCs w:val="18"/>
        <w:rtl/>
      </w:rPr>
      <w:instrText xml:space="preserve"> </w:instrText>
    </w:r>
    <w:r w:rsidR="00945B91" w:rsidRPr="002D2219">
      <w:rPr>
        <w:b/>
        <w:bCs/>
        <w:szCs w:val="18"/>
        <w:rtl/>
      </w:rPr>
      <w:fldChar w:fldCharType="separate"/>
    </w:r>
    <w:r w:rsidR="00EF7294" w:rsidRPr="00EF7294">
      <w:rPr>
        <w:noProof/>
        <w:szCs w:val="18"/>
        <w:rtl/>
      </w:rPr>
      <w:t>2. יישום</w:t>
    </w:r>
    <w:r w:rsidR="00EF7294">
      <w:rPr>
        <w:b/>
        <w:bCs/>
        <w:noProof/>
        <w:szCs w:val="18"/>
        <w:rtl/>
      </w:rPr>
      <w:t xml:space="preserve"> - מהות המערכת</w:t>
    </w:r>
    <w:r w:rsidR="00945B91" w:rsidRPr="002D2219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F7294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F7294">
      <w:rPr>
        <w:noProof/>
        <w:szCs w:val="18"/>
        <w:rtl/>
      </w:rPr>
      <w:t>5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D2219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8E6F97">
      <w:rPr>
        <w:rFonts w:hint="cs"/>
        <w:rtl/>
      </w:rPr>
      <w:t xml:space="preserve"> </w:t>
    </w:r>
    <w:r w:rsidR="002D2219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9423C"/>
    <w:rsid w:val="001A2F96"/>
    <w:rsid w:val="001B6CAA"/>
    <w:rsid w:val="00244B47"/>
    <w:rsid w:val="00255DA2"/>
    <w:rsid w:val="00284813"/>
    <w:rsid w:val="002954A2"/>
    <w:rsid w:val="002B4CB6"/>
    <w:rsid w:val="002D2219"/>
    <w:rsid w:val="0035457A"/>
    <w:rsid w:val="003D053F"/>
    <w:rsid w:val="003D5189"/>
    <w:rsid w:val="003D6E8E"/>
    <w:rsid w:val="003F2752"/>
    <w:rsid w:val="00415585"/>
    <w:rsid w:val="00476248"/>
    <w:rsid w:val="004A3049"/>
    <w:rsid w:val="004E4E82"/>
    <w:rsid w:val="005077F2"/>
    <w:rsid w:val="0057469C"/>
    <w:rsid w:val="00581586"/>
    <w:rsid w:val="005B0B5F"/>
    <w:rsid w:val="005C510B"/>
    <w:rsid w:val="00617B57"/>
    <w:rsid w:val="00663DD0"/>
    <w:rsid w:val="00665B7B"/>
    <w:rsid w:val="006825F6"/>
    <w:rsid w:val="00697F94"/>
    <w:rsid w:val="006A6F0D"/>
    <w:rsid w:val="00756362"/>
    <w:rsid w:val="00784FE0"/>
    <w:rsid w:val="007B1E73"/>
    <w:rsid w:val="007B3814"/>
    <w:rsid w:val="00814B67"/>
    <w:rsid w:val="008205E7"/>
    <w:rsid w:val="008B1D30"/>
    <w:rsid w:val="008E6F97"/>
    <w:rsid w:val="00915692"/>
    <w:rsid w:val="00945B91"/>
    <w:rsid w:val="00961B07"/>
    <w:rsid w:val="00966607"/>
    <w:rsid w:val="0097533A"/>
    <w:rsid w:val="00994AD0"/>
    <w:rsid w:val="009E231A"/>
    <w:rsid w:val="00A11E55"/>
    <w:rsid w:val="00A3236A"/>
    <w:rsid w:val="00B9656D"/>
    <w:rsid w:val="00C12A7C"/>
    <w:rsid w:val="00C562E8"/>
    <w:rsid w:val="00C7524C"/>
    <w:rsid w:val="00D319DD"/>
    <w:rsid w:val="00D61595"/>
    <w:rsid w:val="00E243D5"/>
    <w:rsid w:val="00E46EBF"/>
    <w:rsid w:val="00E53DB8"/>
    <w:rsid w:val="00EB2CA0"/>
    <w:rsid w:val="00EC16DB"/>
    <w:rsid w:val="00EF7294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6899CA8-54A1-48BA-8C66-7675C7B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E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C562E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C562E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562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C562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562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C562E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562E8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562E8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C562E8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562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562E8"/>
  </w:style>
  <w:style w:type="paragraph" w:customStyle="1" w:styleId="Base">
    <w:name w:val="Base"/>
    <w:rsid w:val="00C562E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415585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C562E8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C562E8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C562E8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C562E8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C562E8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C562E8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C562E8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C562E8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415585"/>
    <w:pPr>
      <w:jc w:val="center"/>
    </w:pPr>
    <w:rPr>
      <w:bCs/>
    </w:rPr>
  </w:style>
  <w:style w:type="paragraph" w:customStyle="1" w:styleId="DataItem">
    <w:name w:val="DataItem"/>
    <w:basedOn w:val="Base"/>
    <w:rsid w:val="00415585"/>
    <w:pPr>
      <w:jc w:val="left"/>
    </w:pPr>
  </w:style>
  <w:style w:type="paragraph" w:customStyle="1" w:styleId="DataItemB">
    <w:name w:val="DataItemB"/>
    <w:basedOn w:val="Base"/>
    <w:rsid w:val="00415585"/>
    <w:pPr>
      <w:jc w:val="left"/>
    </w:pPr>
    <w:rPr>
      <w:b/>
      <w:bCs/>
    </w:rPr>
  </w:style>
  <w:style w:type="paragraph" w:customStyle="1" w:styleId="Draft">
    <w:name w:val="Draft"/>
    <w:basedOn w:val="Base"/>
    <w:rsid w:val="00C562E8"/>
    <w:rPr>
      <w:rFonts w:cs="Guttman Yad"/>
      <w:i/>
    </w:rPr>
  </w:style>
  <w:style w:type="paragraph" w:customStyle="1" w:styleId="Draft1">
    <w:name w:val="Draft1"/>
    <w:basedOn w:val="Base"/>
    <w:rsid w:val="00C562E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C562E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C562E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C562E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562E8"/>
    <w:pPr>
      <w:jc w:val="center"/>
    </w:pPr>
  </w:style>
  <w:style w:type="paragraph" w:customStyle="1" w:styleId="Instruction">
    <w:name w:val="Instruction"/>
    <w:basedOn w:val="Base"/>
    <w:rsid w:val="00415585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415585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415585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415585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C562E8"/>
    <w:pPr>
      <w:spacing w:before="0"/>
      <w:ind w:left="720"/>
    </w:pPr>
  </w:style>
  <w:style w:type="paragraph" w:customStyle="1" w:styleId="ListContinue2">
    <w:name w:val="List Continue2"/>
    <w:basedOn w:val="Base"/>
    <w:rsid w:val="00C562E8"/>
    <w:pPr>
      <w:spacing w:before="0"/>
      <w:ind w:left="1083"/>
    </w:pPr>
  </w:style>
  <w:style w:type="paragraph" w:customStyle="1" w:styleId="ListContinue3">
    <w:name w:val="List Continue3"/>
    <w:basedOn w:val="Base"/>
    <w:rsid w:val="00C562E8"/>
    <w:pPr>
      <w:spacing w:before="0"/>
      <w:ind w:left="1440"/>
    </w:pPr>
  </w:style>
  <w:style w:type="paragraph" w:customStyle="1" w:styleId="ListContinue">
    <w:name w:val="ListContinue"/>
    <w:basedOn w:val="Base"/>
    <w:rsid w:val="00415585"/>
    <w:pPr>
      <w:spacing w:before="0"/>
      <w:ind w:left="397"/>
    </w:pPr>
  </w:style>
  <w:style w:type="paragraph" w:customStyle="1" w:styleId="12">
    <w:name w:val="רגיל1"/>
    <w:basedOn w:val="Base"/>
    <w:rsid w:val="00415585"/>
  </w:style>
  <w:style w:type="paragraph" w:customStyle="1" w:styleId="Normaltitle">
    <w:name w:val="Normal title"/>
    <w:basedOn w:val="Base"/>
    <w:next w:val="12"/>
    <w:rsid w:val="00415585"/>
    <w:rPr>
      <w:b/>
      <w:bCs/>
    </w:rPr>
  </w:style>
  <w:style w:type="paragraph" w:customStyle="1" w:styleId="Normal1">
    <w:name w:val="Normal1"/>
    <w:basedOn w:val="Base"/>
    <w:rsid w:val="00C562E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415585"/>
    <w:pPr>
      <w:ind w:left="397"/>
    </w:pPr>
    <w:rPr>
      <w:b/>
      <w:bCs/>
    </w:rPr>
  </w:style>
  <w:style w:type="paragraph" w:customStyle="1" w:styleId="Normal2">
    <w:name w:val="Normal2"/>
    <w:basedOn w:val="Base"/>
    <w:rsid w:val="00C562E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415585"/>
    <w:pPr>
      <w:ind w:left="795"/>
    </w:pPr>
    <w:rPr>
      <w:b/>
      <w:bCs/>
    </w:rPr>
  </w:style>
  <w:style w:type="paragraph" w:customStyle="1" w:styleId="Normal3">
    <w:name w:val="Normal3"/>
    <w:basedOn w:val="Base"/>
    <w:rsid w:val="00415585"/>
    <w:pPr>
      <w:ind w:left="1200"/>
    </w:pPr>
  </w:style>
  <w:style w:type="paragraph" w:customStyle="1" w:styleId="Normal3Title">
    <w:name w:val="Normal3 Title"/>
    <w:basedOn w:val="Base"/>
    <w:next w:val="Normal3"/>
    <w:rsid w:val="00415585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415585"/>
    <w:pPr>
      <w:numPr>
        <w:numId w:val="9"/>
      </w:numPr>
    </w:pPr>
  </w:style>
  <w:style w:type="paragraph" w:customStyle="1" w:styleId="NumberList1">
    <w:name w:val="Number List 1"/>
    <w:basedOn w:val="Base"/>
    <w:rsid w:val="00C562E8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C562E8"/>
    <w:pPr>
      <w:numPr>
        <w:numId w:val="28"/>
      </w:numPr>
    </w:pPr>
  </w:style>
  <w:style w:type="paragraph" w:customStyle="1" w:styleId="NumberList3">
    <w:name w:val="Number List 3"/>
    <w:basedOn w:val="Base"/>
    <w:rsid w:val="00C562E8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C562E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C562E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415585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415585"/>
    <w:pPr>
      <w:pageBreakBefore w:val="0"/>
    </w:pPr>
  </w:style>
  <w:style w:type="paragraph" w:customStyle="1" w:styleId="TableHead">
    <w:name w:val="TableHead"/>
    <w:basedOn w:val="Base"/>
    <w:qFormat/>
    <w:rsid w:val="00C562E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562E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C562E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C562E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562E8"/>
    <w:rPr>
      <w:szCs w:val="22"/>
    </w:rPr>
  </w:style>
  <w:style w:type="paragraph" w:styleId="TOC4">
    <w:name w:val="toc 4"/>
    <w:basedOn w:val="TOC3"/>
    <w:autoRedefine/>
    <w:uiPriority w:val="39"/>
    <w:rsid w:val="00C562E8"/>
  </w:style>
  <w:style w:type="paragraph" w:styleId="TOC5">
    <w:name w:val="toc 5"/>
    <w:basedOn w:val="TOC4"/>
    <w:uiPriority w:val="39"/>
    <w:rsid w:val="00C562E8"/>
  </w:style>
  <w:style w:type="paragraph" w:styleId="TOC6">
    <w:name w:val="toc 6"/>
    <w:basedOn w:val="a"/>
    <w:next w:val="a"/>
    <w:autoRedefine/>
    <w:uiPriority w:val="39"/>
    <w:unhideWhenUsed/>
    <w:rsid w:val="00C562E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C562E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C562E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C562E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415585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415585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C562E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415585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C562E8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C562E8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C562E8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C562E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C562E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C562E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C562E8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476248"/>
    <w:pPr>
      <w:jc w:val="center"/>
    </w:pPr>
    <w:rPr>
      <w:bCs/>
    </w:rPr>
  </w:style>
  <w:style w:type="paragraph" w:customStyle="1" w:styleId="14">
    <w:name w:val="רגיל1"/>
    <w:basedOn w:val="Base"/>
    <w:rsid w:val="00476248"/>
  </w:style>
  <w:style w:type="character" w:customStyle="1" w:styleId="a4">
    <w:name w:val="כותרת עליונה תו"/>
    <w:aliases w:val="Header תו"/>
    <w:basedOn w:val="a0"/>
    <w:link w:val="a3"/>
    <w:rsid w:val="00415585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C562E8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C562E8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415585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415585"/>
    <w:pPr>
      <w:ind w:left="1588"/>
    </w:pPr>
  </w:style>
  <w:style w:type="paragraph" w:customStyle="1" w:styleId="AlphaList4">
    <w:name w:val="Alpha List 4"/>
    <w:basedOn w:val="Base"/>
    <w:rsid w:val="00C562E8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C562E8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C562E8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C562E8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415585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415585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415585"/>
  </w:style>
  <w:style w:type="paragraph" w:customStyle="1" w:styleId="Normal0">
    <w:name w:val="Normal0"/>
    <w:basedOn w:val="Base"/>
    <w:qFormat/>
    <w:rsid w:val="00415585"/>
  </w:style>
  <w:style w:type="paragraph" w:customStyle="1" w:styleId="ListContinue5">
    <w:name w:val="List Continue5"/>
    <w:basedOn w:val="Base"/>
    <w:rsid w:val="00C562E8"/>
    <w:pPr>
      <w:spacing w:before="0"/>
      <w:ind w:left="2211"/>
    </w:pPr>
  </w:style>
  <w:style w:type="paragraph" w:customStyle="1" w:styleId="22">
    <w:name w:val="כיתוב2"/>
    <w:basedOn w:val="Base"/>
    <w:rsid w:val="00415585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C562E8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C562E8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C562E8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C562E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C562E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562E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562E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C562E8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C562E8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C562E8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C562E8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C562E8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C562E8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562E8"/>
    <w:pPr>
      <w:numPr>
        <w:numId w:val="16"/>
      </w:numPr>
    </w:pPr>
  </w:style>
  <w:style w:type="paragraph" w:customStyle="1" w:styleId="Para0">
    <w:name w:val="Para0"/>
    <w:basedOn w:val="Base"/>
    <w:rsid w:val="00C562E8"/>
  </w:style>
  <w:style w:type="paragraph" w:customStyle="1" w:styleId="Para0Title">
    <w:name w:val="Para0 Title"/>
    <w:basedOn w:val="Base"/>
    <w:next w:val="Para0"/>
    <w:semiHidden/>
    <w:rsid w:val="00C562E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C562E8"/>
    <w:pPr>
      <w:ind w:left="357"/>
    </w:pPr>
  </w:style>
  <w:style w:type="paragraph" w:customStyle="1" w:styleId="Para1Title">
    <w:name w:val="Para1 Title"/>
    <w:basedOn w:val="Base"/>
    <w:next w:val="Para1"/>
    <w:semiHidden/>
    <w:rsid w:val="00C562E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562E8"/>
    <w:pPr>
      <w:ind w:left="720"/>
    </w:pPr>
  </w:style>
  <w:style w:type="paragraph" w:customStyle="1" w:styleId="Para2Title">
    <w:name w:val="Para2 Title"/>
    <w:basedOn w:val="Base"/>
    <w:next w:val="Para2"/>
    <w:rsid w:val="00C562E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562E8"/>
    <w:pPr>
      <w:ind w:left="1083"/>
    </w:pPr>
  </w:style>
  <w:style w:type="paragraph" w:customStyle="1" w:styleId="Para3Title">
    <w:name w:val="Para3 Title"/>
    <w:basedOn w:val="Base"/>
    <w:next w:val="Para3"/>
    <w:semiHidden/>
    <w:rsid w:val="00C562E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562E8"/>
    <w:pPr>
      <w:ind w:left="1440"/>
    </w:pPr>
  </w:style>
  <w:style w:type="paragraph" w:customStyle="1" w:styleId="Para4Title">
    <w:name w:val="Para4 Title"/>
    <w:basedOn w:val="Base"/>
    <w:semiHidden/>
    <w:rsid w:val="00C562E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562E8"/>
    <w:pPr>
      <w:ind w:left="1786"/>
    </w:pPr>
  </w:style>
  <w:style w:type="paragraph" w:customStyle="1" w:styleId="Para5Title">
    <w:name w:val="Para5 Title"/>
    <w:basedOn w:val="Base"/>
    <w:semiHidden/>
    <w:qFormat/>
    <w:rsid w:val="00C562E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562E8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C562E8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C562E8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C562E8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C562E8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C562E8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562E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562E8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562E8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562E8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562E8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562E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FE4A-7007-45CD-A624-D8D4F713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4</TotalTime>
  <Pages>5</Pages>
  <Words>261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אפיון/עיצוב דרישה במערכת ERP</vt:lpstr>
    </vt:vector>
  </TitlesOfParts>
  <Company>&lt;שם הארגון&gt;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אפיון/עיצוב דרישה במערכת ERP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2014-10-14T13:33:00Z</dcterms:created>
  <dcterms:modified xsi:type="dcterms:W3CDTF">2015-04-06T09:51:00Z</dcterms:modified>
  <cp:category>&lt;סיווג המסמך&gt;</cp:category>
</cp:coreProperties>
</file>