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65" w:rsidRDefault="00FE3FE4" w:rsidP="00395205">
      <w:pPr>
        <w:pStyle w:val="DocTitle"/>
        <w:rPr>
          <w:rtl/>
        </w:rPr>
      </w:pPr>
      <w:fldSimple w:instr=" TITLE  \* MERGEFORMAT ">
        <w:r w:rsidR="00982565">
          <w:rPr>
            <w:rtl/>
          </w:rPr>
          <w:t>ראשי פרקים לחוזה העסקת יועץ לאפיון</w:t>
        </w:r>
      </w:fldSimple>
    </w:p>
    <w:p w:rsidR="00982565" w:rsidRDefault="00C34BEB" w:rsidP="005C2882">
      <w:pPr>
        <w:pStyle w:val="SubjectTitle"/>
        <w:rPr>
          <w:sz w:val="24"/>
          <w:rtl/>
        </w:rPr>
      </w:pPr>
      <w:r>
        <w:fldChar w:fldCharType="begin"/>
      </w:r>
      <w:r>
        <w:instrText xml:space="preserve"> SUBJECT  \* MERGEFORMAT </w:instrText>
      </w:r>
      <w:r>
        <w:fldChar w:fldCharType="separate"/>
      </w:r>
      <w:r w:rsidR="00982565">
        <w:rPr>
          <w:sz w:val="24"/>
          <w:rtl/>
        </w:rPr>
        <w:t>&lt;שם המערכת&gt;</w:t>
      </w:r>
      <w:r>
        <w:rPr>
          <w:sz w:val="24"/>
        </w:rPr>
        <w:fldChar w:fldCharType="end"/>
      </w:r>
    </w:p>
    <w:p w:rsidR="00982565" w:rsidRDefault="00982565" w:rsidP="005C2882">
      <w:pPr>
        <w:pStyle w:val="Frame1"/>
        <w:rPr>
          <w:rtl/>
        </w:rPr>
      </w:pPr>
      <w:r>
        <w:rPr>
          <w:rtl/>
        </w:rPr>
        <w:t xml:space="preserve">גלופה חוזה זו מיועדת להתקשרויות לשם העסקת גורם חוץ (יועץ) לאפיון מערכת ממוחשבת. תהליך בחירת יועץ לאפיון מערכת וההתקשרות עמו מתוארים במפורט בפרק אפיון מערכת בחלק מחזור חיים. חוזה לאפיון מערכת מסדיר את יחסי הספק (יועץ מחשוב, חברת מחשבים, בית תוכנה) עם הלקוח (משרד ממשלתי, חברה) בכל הקשור לאפיון של מערכת מידע. ארגונים שאינם מחויבים פורמלית לעבוד עם מפת"ח עשויים לשקול אפשרות שימוש </w:t>
      </w:r>
      <w:r>
        <w:rPr>
          <w:rFonts w:hint="cs"/>
          <w:rtl/>
        </w:rPr>
        <w:t>ב</w:t>
      </w:r>
      <w:r>
        <w:rPr>
          <w:rtl/>
        </w:rPr>
        <w:t>ראשי הפרקים של החוזה בלבד</w:t>
      </w:r>
    </w:p>
    <w:p w:rsidR="00982565" w:rsidRDefault="00982565" w:rsidP="00395205">
      <w:pPr>
        <w:pStyle w:val="Para2"/>
        <w:rPr>
          <w:rtl/>
        </w:rPr>
      </w:pPr>
    </w:p>
    <w:p w:rsidR="00982565" w:rsidRDefault="00982565" w:rsidP="00395205">
      <w:pPr>
        <w:pStyle w:val="SectionTitle"/>
        <w:rPr>
          <w:rtl/>
        </w:rPr>
      </w:pPr>
      <w:r>
        <w:rPr>
          <w:rFonts w:hint="cs"/>
          <w:rtl/>
        </w:rPr>
        <w:t>תוכן העניינים</w:t>
      </w:r>
    </w:p>
    <w:p w:rsidR="00FE3FE4" w:rsidRDefault="00395205">
      <w:pPr>
        <w:pStyle w:val="TOC1"/>
        <w:rPr>
          <w:rFonts w:asciiTheme="minorHAnsi" w:eastAsiaTheme="minorEastAsia" w:hAnsiTheme="minorHAnsi" w:cstheme="minorBidi"/>
          <w:b w:val="0"/>
          <w:bCs w:val="0"/>
          <w:noProof/>
          <w:szCs w:val="22"/>
          <w:rtl/>
          <w:lang w:eastAsia="en-US"/>
        </w:rPr>
      </w:pPr>
      <w:r>
        <w:rPr>
          <w:rtl/>
          <w:lang w:eastAsia="en-US"/>
        </w:rPr>
        <w:fldChar w:fldCharType="begin"/>
      </w:r>
      <w:r>
        <w:rPr>
          <w:rtl/>
          <w:lang w:eastAsia="en-US"/>
        </w:rPr>
        <w:instrText xml:space="preserve"> </w:instrText>
      </w:r>
      <w:r>
        <w:rPr>
          <w:lang w:eastAsia="en-US"/>
        </w:rPr>
        <w:instrText>TOC</w:instrText>
      </w:r>
      <w:r>
        <w:rPr>
          <w:rtl/>
          <w:lang w:eastAsia="en-US"/>
        </w:rPr>
        <w:instrText xml:space="preserve"> \</w:instrText>
      </w:r>
      <w:r>
        <w:rPr>
          <w:lang w:eastAsia="en-US"/>
        </w:rPr>
        <w:instrText>h \z \u \t</w:instrText>
      </w:r>
      <w:r>
        <w:rPr>
          <w:rtl/>
          <w:lang w:eastAsia="en-US"/>
        </w:rPr>
        <w:instrText xml:space="preserve"> "כותרת 1,1" </w:instrText>
      </w:r>
      <w:r>
        <w:rPr>
          <w:rtl/>
          <w:lang w:eastAsia="en-US"/>
        </w:rPr>
        <w:fldChar w:fldCharType="separate"/>
      </w:r>
      <w:hyperlink w:anchor="_Toc401824457" w:history="1">
        <w:r w:rsidR="00FE3FE4" w:rsidRPr="00125301">
          <w:rPr>
            <w:rStyle w:val="Hyperlink"/>
            <w:rFonts w:hint="eastAsia"/>
            <w:noProof/>
            <w:rtl/>
          </w:rPr>
          <w:t>א</w:t>
        </w:r>
        <w:r w:rsidR="00FE3FE4" w:rsidRPr="00125301">
          <w:rPr>
            <w:rStyle w:val="Hyperlink"/>
            <w:noProof/>
            <w:rtl/>
          </w:rPr>
          <w:t>.</w:t>
        </w:r>
        <w:r w:rsidR="00FE3FE4">
          <w:rPr>
            <w:rFonts w:asciiTheme="minorHAnsi" w:eastAsiaTheme="minorEastAsia" w:hAnsiTheme="minorHAnsi" w:cstheme="minorBidi"/>
            <w:b w:val="0"/>
            <w:bCs w:val="0"/>
            <w:noProof/>
            <w:szCs w:val="22"/>
            <w:rtl/>
            <w:lang w:eastAsia="en-US"/>
          </w:rPr>
          <w:tab/>
        </w:r>
        <w:r w:rsidR="00FE3FE4" w:rsidRPr="00125301">
          <w:rPr>
            <w:rStyle w:val="Hyperlink"/>
            <w:rFonts w:hint="eastAsia"/>
            <w:noProof/>
            <w:rtl/>
          </w:rPr>
          <w:t>מבוא</w:t>
        </w:r>
        <w:r w:rsidR="00FE3FE4">
          <w:rPr>
            <w:noProof/>
            <w:webHidden/>
            <w:rtl/>
          </w:rPr>
          <w:tab/>
        </w:r>
        <w:r w:rsidR="00FE3FE4">
          <w:rPr>
            <w:noProof/>
            <w:webHidden/>
            <w:rtl/>
          </w:rPr>
          <w:fldChar w:fldCharType="begin"/>
        </w:r>
        <w:r w:rsidR="00FE3FE4">
          <w:rPr>
            <w:noProof/>
            <w:webHidden/>
            <w:rtl/>
          </w:rPr>
          <w:instrText xml:space="preserve"> </w:instrText>
        </w:r>
        <w:r w:rsidR="00FE3FE4">
          <w:rPr>
            <w:noProof/>
            <w:webHidden/>
          </w:rPr>
          <w:instrText>PAGEREF</w:instrText>
        </w:r>
        <w:r w:rsidR="00FE3FE4">
          <w:rPr>
            <w:noProof/>
            <w:webHidden/>
            <w:rtl/>
          </w:rPr>
          <w:instrText xml:space="preserve"> _</w:instrText>
        </w:r>
        <w:r w:rsidR="00FE3FE4">
          <w:rPr>
            <w:noProof/>
            <w:webHidden/>
          </w:rPr>
          <w:instrText>Toc401824457 \h</w:instrText>
        </w:r>
        <w:r w:rsidR="00FE3FE4">
          <w:rPr>
            <w:noProof/>
            <w:webHidden/>
            <w:rtl/>
          </w:rPr>
          <w:instrText xml:space="preserve"> </w:instrText>
        </w:r>
        <w:r w:rsidR="00FE3FE4">
          <w:rPr>
            <w:noProof/>
            <w:webHidden/>
            <w:rtl/>
          </w:rPr>
        </w:r>
        <w:r w:rsidR="00FE3FE4">
          <w:rPr>
            <w:noProof/>
            <w:webHidden/>
            <w:rtl/>
          </w:rPr>
          <w:fldChar w:fldCharType="separate"/>
        </w:r>
        <w:r w:rsidR="00FE3FE4">
          <w:rPr>
            <w:noProof/>
            <w:webHidden/>
            <w:rtl/>
          </w:rPr>
          <w:t>2</w:t>
        </w:r>
        <w:r w:rsidR="00FE3FE4">
          <w:rPr>
            <w:noProof/>
            <w:webHidden/>
            <w:rtl/>
          </w:rPr>
          <w:fldChar w:fldCharType="end"/>
        </w:r>
      </w:hyperlink>
    </w:p>
    <w:p w:rsidR="00FE3FE4" w:rsidRDefault="00C34BEB">
      <w:pPr>
        <w:pStyle w:val="TOC1"/>
        <w:rPr>
          <w:rFonts w:asciiTheme="minorHAnsi" w:eastAsiaTheme="minorEastAsia" w:hAnsiTheme="minorHAnsi" w:cstheme="minorBidi"/>
          <w:b w:val="0"/>
          <w:bCs w:val="0"/>
          <w:noProof/>
          <w:szCs w:val="22"/>
          <w:rtl/>
          <w:lang w:eastAsia="en-US"/>
        </w:rPr>
      </w:pPr>
      <w:hyperlink w:anchor="_Toc401824458" w:history="1">
        <w:r w:rsidR="00FE3FE4" w:rsidRPr="00125301">
          <w:rPr>
            <w:rStyle w:val="Hyperlink"/>
            <w:rFonts w:hint="eastAsia"/>
            <w:noProof/>
            <w:rtl/>
          </w:rPr>
          <w:t>ב</w:t>
        </w:r>
        <w:r w:rsidR="00FE3FE4" w:rsidRPr="00125301">
          <w:rPr>
            <w:rStyle w:val="Hyperlink"/>
            <w:noProof/>
            <w:rtl/>
          </w:rPr>
          <w:t>.</w:t>
        </w:r>
        <w:r w:rsidR="00FE3FE4">
          <w:rPr>
            <w:rFonts w:asciiTheme="minorHAnsi" w:eastAsiaTheme="minorEastAsia" w:hAnsiTheme="minorHAnsi" w:cstheme="minorBidi"/>
            <w:b w:val="0"/>
            <w:bCs w:val="0"/>
            <w:noProof/>
            <w:szCs w:val="22"/>
            <w:rtl/>
            <w:lang w:eastAsia="en-US"/>
          </w:rPr>
          <w:tab/>
        </w:r>
        <w:r w:rsidR="00FE3FE4" w:rsidRPr="00125301">
          <w:rPr>
            <w:rStyle w:val="Hyperlink"/>
            <w:rFonts w:hint="eastAsia"/>
            <w:noProof/>
            <w:rtl/>
          </w:rPr>
          <w:t>הגדרות</w:t>
        </w:r>
        <w:r w:rsidR="00FE3FE4">
          <w:rPr>
            <w:noProof/>
            <w:webHidden/>
            <w:rtl/>
          </w:rPr>
          <w:tab/>
        </w:r>
        <w:r w:rsidR="00FE3FE4">
          <w:rPr>
            <w:noProof/>
            <w:webHidden/>
            <w:rtl/>
          </w:rPr>
          <w:fldChar w:fldCharType="begin"/>
        </w:r>
        <w:r w:rsidR="00FE3FE4">
          <w:rPr>
            <w:noProof/>
            <w:webHidden/>
            <w:rtl/>
          </w:rPr>
          <w:instrText xml:space="preserve"> </w:instrText>
        </w:r>
        <w:r w:rsidR="00FE3FE4">
          <w:rPr>
            <w:noProof/>
            <w:webHidden/>
          </w:rPr>
          <w:instrText>PAGEREF</w:instrText>
        </w:r>
        <w:r w:rsidR="00FE3FE4">
          <w:rPr>
            <w:noProof/>
            <w:webHidden/>
            <w:rtl/>
          </w:rPr>
          <w:instrText xml:space="preserve"> _</w:instrText>
        </w:r>
        <w:r w:rsidR="00FE3FE4">
          <w:rPr>
            <w:noProof/>
            <w:webHidden/>
          </w:rPr>
          <w:instrText>Toc401824458 \h</w:instrText>
        </w:r>
        <w:r w:rsidR="00FE3FE4">
          <w:rPr>
            <w:noProof/>
            <w:webHidden/>
            <w:rtl/>
          </w:rPr>
          <w:instrText xml:space="preserve"> </w:instrText>
        </w:r>
        <w:r w:rsidR="00FE3FE4">
          <w:rPr>
            <w:noProof/>
            <w:webHidden/>
            <w:rtl/>
          </w:rPr>
        </w:r>
        <w:r w:rsidR="00FE3FE4">
          <w:rPr>
            <w:noProof/>
            <w:webHidden/>
            <w:rtl/>
          </w:rPr>
          <w:fldChar w:fldCharType="separate"/>
        </w:r>
        <w:r w:rsidR="00FE3FE4">
          <w:rPr>
            <w:noProof/>
            <w:webHidden/>
            <w:rtl/>
          </w:rPr>
          <w:t>2</w:t>
        </w:r>
        <w:r w:rsidR="00FE3FE4">
          <w:rPr>
            <w:noProof/>
            <w:webHidden/>
            <w:rtl/>
          </w:rPr>
          <w:fldChar w:fldCharType="end"/>
        </w:r>
      </w:hyperlink>
    </w:p>
    <w:p w:rsidR="00FE3FE4" w:rsidRDefault="00C34BEB">
      <w:pPr>
        <w:pStyle w:val="TOC1"/>
        <w:rPr>
          <w:rFonts w:asciiTheme="minorHAnsi" w:eastAsiaTheme="minorEastAsia" w:hAnsiTheme="minorHAnsi" w:cstheme="minorBidi"/>
          <w:b w:val="0"/>
          <w:bCs w:val="0"/>
          <w:noProof/>
          <w:szCs w:val="22"/>
          <w:rtl/>
          <w:lang w:eastAsia="en-US"/>
        </w:rPr>
      </w:pPr>
      <w:hyperlink w:anchor="_Toc401824459" w:history="1">
        <w:r w:rsidR="00FE3FE4" w:rsidRPr="00125301">
          <w:rPr>
            <w:rStyle w:val="Hyperlink"/>
            <w:rFonts w:hint="eastAsia"/>
            <w:noProof/>
            <w:rtl/>
          </w:rPr>
          <w:t>ג</w:t>
        </w:r>
        <w:r w:rsidR="00FE3FE4" w:rsidRPr="00125301">
          <w:rPr>
            <w:rStyle w:val="Hyperlink"/>
            <w:noProof/>
            <w:rtl/>
          </w:rPr>
          <w:t>.</w:t>
        </w:r>
        <w:r w:rsidR="00FE3FE4">
          <w:rPr>
            <w:rFonts w:asciiTheme="minorHAnsi" w:eastAsiaTheme="minorEastAsia" w:hAnsiTheme="minorHAnsi" w:cstheme="minorBidi"/>
            <w:b w:val="0"/>
            <w:bCs w:val="0"/>
            <w:noProof/>
            <w:szCs w:val="22"/>
            <w:rtl/>
            <w:lang w:eastAsia="en-US"/>
          </w:rPr>
          <w:tab/>
        </w:r>
        <w:r w:rsidR="00FE3FE4" w:rsidRPr="00125301">
          <w:rPr>
            <w:rStyle w:val="Hyperlink"/>
            <w:rFonts w:hint="eastAsia"/>
            <w:noProof/>
            <w:rtl/>
          </w:rPr>
          <w:t>נספחים</w:t>
        </w:r>
        <w:r w:rsidR="00FE3FE4">
          <w:rPr>
            <w:noProof/>
            <w:webHidden/>
            <w:rtl/>
          </w:rPr>
          <w:tab/>
        </w:r>
        <w:r w:rsidR="00FE3FE4">
          <w:rPr>
            <w:noProof/>
            <w:webHidden/>
            <w:rtl/>
          </w:rPr>
          <w:fldChar w:fldCharType="begin"/>
        </w:r>
        <w:r w:rsidR="00FE3FE4">
          <w:rPr>
            <w:noProof/>
            <w:webHidden/>
            <w:rtl/>
          </w:rPr>
          <w:instrText xml:space="preserve"> </w:instrText>
        </w:r>
        <w:r w:rsidR="00FE3FE4">
          <w:rPr>
            <w:noProof/>
            <w:webHidden/>
          </w:rPr>
          <w:instrText>PAGEREF</w:instrText>
        </w:r>
        <w:r w:rsidR="00FE3FE4">
          <w:rPr>
            <w:noProof/>
            <w:webHidden/>
            <w:rtl/>
          </w:rPr>
          <w:instrText xml:space="preserve"> _</w:instrText>
        </w:r>
        <w:r w:rsidR="00FE3FE4">
          <w:rPr>
            <w:noProof/>
            <w:webHidden/>
          </w:rPr>
          <w:instrText>Toc401824459 \h</w:instrText>
        </w:r>
        <w:r w:rsidR="00FE3FE4">
          <w:rPr>
            <w:noProof/>
            <w:webHidden/>
            <w:rtl/>
          </w:rPr>
          <w:instrText xml:space="preserve"> </w:instrText>
        </w:r>
        <w:r w:rsidR="00FE3FE4">
          <w:rPr>
            <w:noProof/>
            <w:webHidden/>
            <w:rtl/>
          </w:rPr>
        </w:r>
        <w:r w:rsidR="00FE3FE4">
          <w:rPr>
            <w:noProof/>
            <w:webHidden/>
            <w:rtl/>
          </w:rPr>
          <w:fldChar w:fldCharType="separate"/>
        </w:r>
        <w:r w:rsidR="00FE3FE4">
          <w:rPr>
            <w:noProof/>
            <w:webHidden/>
            <w:rtl/>
          </w:rPr>
          <w:t>2</w:t>
        </w:r>
        <w:r w:rsidR="00FE3FE4">
          <w:rPr>
            <w:noProof/>
            <w:webHidden/>
            <w:rtl/>
          </w:rPr>
          <w:fldChar w:fldCharType="end"/>
        </w:r>
      </w:hyperlink>
    </w:p>
    <w:p w:rsidR="00FE3FE4" w:rsidRDefault="00C34BEB">
      <w:pPr>
        <w:pStyle w:val="TOC1"/>
        <w:rPr>
          <w:rFonts w:asciiTheme="minorHAnsi" w:eastAsiaTheme="minorEastAsia" w:hAnsiTheme="minorHAnsi" w:cstheme="minorBidi"/>
          <w:b w:val="0"/>
          <w:bCs w:val="0"/>
          <w:noProof/>
          <w:szCs w:val="22"/>
          <w:rtl/>
          <w:lang w:eastAsia="en-US"/>
        </w:rPr>
      </w:pPr>
      <w:hyperlink w:anchor="_Toc401824460" w:history="1">
        <w:r w:rsidR="00FE3FE4" w:rsidRPr="00125301">
          <w:rPr>
            <w:rStyle w:val="Hyperlink"/>
            <w:rFonts w:hint="eastAsia"/>
            <w:noProof/>
            <w:rtl/>
          </w:rPr>
          <w:t>ד</w:t>
        </w:r>
        <w:r w:rsidR="00FE3FE4" w:rsidRPr="00125301">
          <w:rPr>
            <w:rStyle w:val="Hyperlink"/>
            <w:noProof/>
            <w:rtl/>
          </w:rPr>
          <w:t>.</w:t>
        </w:r>
        <w:r w:rsidR="00FE3FE4">
          <w:rPr>
            <w:rFonts w:asciiTheme="minorHAnsi" w:eastAsiaTheme="minorEastAsia" w:hAnsiTheme="minorHAnsi" w:cstheme="minorBidi"/>
            <w:b w:val="0"/>
            <w:bCs w:val="0"/>
            <w:noProof/>
            <w:szCs w:val="22"/>
            <w:rtl/>
            <w:lang w:eastAsia="en-US"/>
          </w:rPr>
          <w:tab/>
        </w:r>
        <w:r w:rsidR="00FE3FE4" w:rsidRPr="00125301">
          <w:rPr>
            <w:rStyle w:val="Hyperlink"/>
            <w:rFonts w:hint="eastAsia"/>
            <w:noProof/>
            <w:rtl/>
          </w:rPr>
          <w:t>הצהרות</w:t>
        </w:r>
        <w:r w:rsidR="00FE3FE4" w:rsidRPr="00125301">
          <w:rPr>
            <w:rStyle w:val="Hyperlink"/>
            <w:noProof/>
            <w:rtl/>
          </w:rPr>
          <w:t xml:space="preserve"> </w:t>
        </w:r>
        <w:r w:rsidR="00FE3FE4" w:rsidRPr="00125301">
          <w:rPr>
            <w:rStyle w:val="Hyperlink"/>
            <w:rFonts w:hint="eastAsia"/>
            <w:noProof/>
            <w:rtl/>
          </w:rPr>
          <w:t>היועץ</w:t>
        </w:r>
        <w:r w:rsidR="00FE3FE4">
          <w:rPr>
            <w:noProof/>
            <w:webHidden/>
            <w:rtl/>
          </w:rPr>
          <w:tab/>
        </w:r>
        <w:r w:rsidR="00FE3FE4">
          <w:rPr>
            <w:noProof/>
            <w:webHidden/>
            <w:rtl/>
          </w:rPr>
          <w:fldChar w:fldCharType="begin"/>
        </w:r>
        <w:r w:rsidR="00FE3FE4">
          <w:rPr>
            <w:noProof/>
            <w:webHidden/>
            <w:rtl/>
          </w:rPr>
          <w:instrText xml:space="preserve"> </w:instrText>
        </w:r>
        <w:r w:rsidR="00FE3FE4">
          <w:rPr>
            <w:noProof/>
            <w:webHidden/>
          </w:rPr>
          <w:instrText>PAGEREF</w:instrText>
        </w:r>
        <w:r w:rsidR="00FE3FE4">
          <w:rPr>
            <w:noProof/>
            <w:webHidden/>
            <w:rtl/>
          </w:rPr>
          <w:instrText xml:space="preserve"> _</w:instrText>
        </w:r>
        <w:r w:rsidR="00FE3FE4">
          <w:rPr>
            <w:noProof/>
            <w:webHidden/>
          </w:rPr>
          <w:instrText>Toc401824460 \h</w:instrText>
        </w:r>
        <w:r w:rsidR="00FE3FE4">
          <w:rPr>
            <w:noProof/>
            <w:webHidden/>
            <w:rtl/>
          </w:rPr>
          <w:instrText xml:space="preserve"> </w:instrText>
        </w:r>
        <w:r w:rsidR="00FE3FE4">
          <w:rPr>
            <w:noProof/>
            <w:webHidden/>
            <w:rtl/>
          </w:rPr>
        </w:r>
        <w:r w:rsidR="00FE3FE4">
          <w:rPr>
            <w:noProof/>
            <w:webHidden/>
            <w:rtl/>
          </w:rPr>
          <w:fldChar w:fldCharType="separate"/>
        </w:r>
        <w:r w:rsidR="00FE3FE4">
          <w:rPr>
            <w:noProof/>
            <w:webHidden/>
            <w:rtl/>
          </w:rPr>
          <w:t>2</w:t>
        </w:r>
        <w:r w:rsidR="00FE3FE4">
          <w:rPr>
            <w:noProof/>
            <w:webHidden/>
            <w:rtl/>
          </w:rPr>
          <w:fldChar w:fldCharType="end"/>
        </w:r>
      </w:hyperlink>
    </w:p>
    <w:p w:rsidR="00FE3FE4" w:rsidRDefault="00C34BEB">
      <w:pPr>
        <w:pStyle w:val="TOC1"/>
        <w:rPr>
          <w:rFonts w:asciiTheme="minorHAnsi" w:eastAsiaTheme="minorEastAsia" w:hAnsiTheme="minorHAnsi" w:cstheme="minorBidi"/>
          <w:b w:val="0"/>
          <w:bCs w:val="0"/>
          <w:noProof/>
          <w:szCs w:val="22"/>
          <w:rtl/>
          <w:lang w:eastAsia="en-US"/>
        </w:rPr>
      </w:pPr>
      <w:hyperlink w:anchor="_Toc401824461" w:history="1">
        <w:r w:rsidR="00FE3FE4" w:rsidRPr="00125301">
          <w:rPr>
            <w:rStyle w:val="Hyperlink"/>
            <w:rFonts w:hint="eastAsia"/>
            <w:noProof/>
            <w:rtl/>
          </w:rPr>
          <w:t>ה</w:t>
        </w:r>
        <w:r w:rsidR="00FE3FE4" w:rsidRPr="00125301">
          <w:rPr>
            <w:rStyle w:val="Hyperlink"/>
            <w:noProof/>
            <w:rtl/>
          </w:rPr>
          <w:t>.</w:t>
        </w:r>
        <w:r w:rsidR="00FE3FE4">
          <w:rPr>
            <w:rFonts w:asciiTheme="minorHAnsi" w:eastAsiaTheme="minorEastAsia" w:hAnsiTheme="minorHAnsi" w:cstheme="minorBidi"/>
            <w:b w:val="0"/>
            <w:bCs w:val="0"/>
            <w:noProof/>
            <w:szCs w:val="22"/>
            <w:rtl/>
            <w:lang w:eastAsia="en-US"/>
          </w:rPr>
          <w:tab/>
        </w:r>
        <w:r w:rsidR="00FE3FE4" w:rsidRPr="00125301">
          <w:rPr>
            <w:rStyle w:val="Hyperlink"/>
            <w:rFonts w:hint="eastAsia"/>
            <w:noProof/>
            <w:rtl/>
          </w:rPr>
          <w:t>התחייבויות</w:t>
        </w:r>
        <w:r w:rsidR="00FE3FE4" w:rsidRPr="00125301">
          <w:rPr>
            <w:rStyle w:val="Hyperlink"/>
            <w:noProof/>
            <w:rtl/>
          </w:rPr>
          <w:t xml:space="preserve"> </w:t>
        </w:r>
        <w:r w:rsidR="00FE3FE4" w:rsidRPr="00125301">
          <w:rPr>
            <w:rStyle w:val="Hyperlink"/>
            <w:rFonts w:hint="eastAsia"/>
            <w:noProof/>
            <w:rtl/>
          </w:rPr>
          <w:t>היועץ</w:t>
        </w:r>
        <w:r w:rsidR="00FE3FE4">
          <w:rPr>
            <w:noProof/>
            <w:webHidden/>
            <w:rtl/>
          </w:rPr>
          <w:tab/>
        </w:r>
        <w:r w:rsidR="00FE3FE4">
          <w:rPr>
            <w:noProof/>
            <w:webHidden/>
            <w:rtl/>
          </w:rPr>
          <w:fldChar w:fldCharType="begin"/>
        </w:r>
        <w:r w:rsidR="00FE3FE4">
          <w:rPr>
            <w:noProof/>
            <w:webHidden/>
            <w:rtl/>
          </w:rPr>
          <w:instrText xml:space="preserve"> </w:instrText>
        </w:r>
        <w:r w:rsidR="00FE3FE4">
          <w:rPr>
            <w:noProof/>
            <w:webHidden/>
          </w:rPr>
          <w:instrText>PAGEREF</w:instrText>
        </w:r>
        <w:r w:rsidR="00FE3FE4">
          <w:rPr>
            <w:noProof/>
            <w:webHidden/>
            <w:rtl/>
          </w:rPr>
          <w:instrText xml:space="preserve"> _</w:instrText>
        </w:r>
        <w:r w:rsidR="00FE3FE4">
          <w:rPr>
            <w:noProof/>
            <w:webHidden/>
          </w:rPr>
          <w:instrText>Toc401824461 \h</w:instrText>
        </w:r>
        <w:r w:rsidR="00FE3FE4">
          <w:rPr>
            <w:noProof/>
            <w:webHidden/>
            <w:rtl/>
          </w:rPr>
          <w:instrText xml:space="preserve"> </w:instrText>
        </w:r>
        <w:r w:rsidR="00FE3FE4">
          <w:rPr>
            <w:noProof/>
            <w:webHidden/>
            <w:rtl/>
          </w:rPr>
        </w:r>
        <w:r w:rsidR="00FE3FE4">
          <w:rPr>
            <w:noProof/>
            <w:webHidden/>
            <w:rtl/>
          </w:rPr>
          <w:fldChar w:fldCharType="separate"/>
        </w:r>
        <w:r w:rsidR="00FE3FE4">
          <w:rPr>
            <w:noProof/>
            <w:webHidden/>
            <w:rtl/>
          </w:rPr>
          <w:t>2</w:t>
        </w:r>
        <w:r w:rsidR="00FE3FE4">
          <w:rPr>
            <w:noProof/>
            <w:webHidden/>
            <w:rtl/>
          </w:rPr>
          <w:fldChar w:fldCharType="end"/>
        </w:r>
      </w:hyperlink>
    </w:p>
    <w:p w:rsidR="00FE3FE4" w:rsidRDefault="00C34BEB">
      <w:pPr>
        <w:pStyle w:val="TOC1"/>
        <w:rPr>
          <w:rFonts w:asciiTheme="minorHAnsi" w:eastAsiaTheme="minorEastAsia" w:hAnsiTheme="minorHAnsi" w:cstheme="minorBidi"/>
          <w:b w:val="0"/>
          <w:bCs w:val="0"/>
          <w:noProof/>
          <w:szCs w:val="22"/>
          <w:rtl/>
          <w:lang w:eastAsia="en-US"/>
        </w:rPr>
      </w:pPr>
      <w:hyperlink w:anchor="_Toc401824462" w:history="1">
        <w:r w:rsidR="00FE3FE4" w:rsidRPr="00125301">
          <w:rPr>
            <w:rStyle w:val="Hyperlink"/>
            <w:rFonts w:hint="eastAsia"/>
            <w:noProof/>
            <w:rtl/>
          </w:rPr>
          <w:t>יתר</w:t>
        </w:r>
        <w:r w:rsidR="00FE3FE4" w:rsidRPr="00125301">
          <w:rPr>
            <w:rStyle w:val="Hyperlink"/>
            <w:noProof/>
            <w:rtl/>
          </w:rPr>
          <w:t xml:space="preserve"> </w:t>
        </w:r>
        <w:r w:rsidR="00FE3FE4" w:rsidRPr="00125301">
          <w:rPr>
            <w:rStyle w:val="Hyperlink"/>
            <w:rFonts w:hint="eastAsia"/>
            <w:noProof/>
            <w:rtl/>
          </w:rPr>
          <w:t>סעיפי</w:t>
        </w:r>
        <w:r w:rsidR="00FE3FE4" w:rsidRPr="00125301">
          <w:rPr>
            <w:rStyle w:val="Hyperlink"/>
            <w:noProof/>
            <w:rtl/>
          </w:rPr>
          <w:t xml:space="preserve"> </w:t>
        </w:r>
        <w:r w:rsidR="00FE3FE4" w:rsidRPr="00125301">
          <w:rPr>
            <w:rStyle w:val="Hyperlink"/>
            <w:rFonts w:hint="eastAsia"/>
            <w:noProof/>
            <w:rtl/>
          </w:rPr>
          <w:t>החוזה</w:t>
        </w:r>
        <w:r w:rsidR="00FE3FE4">
          <w:rPr>
            <w:noProof/>
            <w:webHidden/>
            <w:rtl/>
          </w:rPr>
          <w:tab/>
        </w:r>
        <w:r w:rsidR="00FE3FE4">
          <w:rPr>
            <w:noProof/>
            <w:webHidden/>
            <w:rtl/>
          </w:rPr>
          <w:fldChar w:fldCharType="begin"/>
        </w:r>
        <w:r w:rsidR="00FE3FE4">
          <w:rPr>
            <w:noProof/>
            <w:webHidden/>
            <w:rtl/>
          </w:rPr>
          <w:instrText xml:space="preserve"> </w:instrText>
        </w:r>
        <w:r w:rsidR="00FE3FE4">
          <w:rPr>
            <w:noProof/>
            <w:webHidden/>
          </w:rPr>
          <w:instrText>PAGEREF</w:instrText>
        </w:r>
        <w:r w:rsidR="00FE3FE4">
          <w:rPr>
            <w:noProof/>
            <w:webHidden/>
            <w:rtl/>
          </w:rPr>
          <w:instrText xml:space="preserve"> _</w:instrText>
        </w:r>
        <w:r w:rsidR="00FE3FE4">
          <w:rPr>
            <w:noProof/>
            <w:webHidden/>
          </w:rPr>
          <w:instrText>Toc401824462 \h</w:instrText>
        </w:r>
        <w:r w:rsidR="00FE3FE4">
          <w:rPr>
            <w:noProof/>
            <w:webHidden/>
            <w:rtl/>
          </w:rPr>
          <w:instrText xml:space="preserve"> </w:instrText>
        </w:r>
        <w:r w:rsidR="00FE3FE4">
          <w:rPr>
            <w:noProof/>
            <w:webHidden/>
            <w:rtl/>
          </w:rPr>
        </w:r>
        <w:r w:rsidR="00FE3FE4">
          <w:rPr>
            <w:noProof/>
            <w:webHidden/>
            <w:rtl/>
          </w:rPr>
          <w:fldChar w:fldCharType="separate"/>
        </w:r>
        <w:r w:rsidR="00FE3FE4">
          <w:rPr>
            <w:noProof/>
            <w:webHidden/>
            <w:rtl/>
          </w:rPr>
          <w:t>2</w:t>
        </w:r>
        <w:r w:rsidR="00FE3FE4">
          <w:rPr>
            <w:noProof/>
            <w:webHidden/>
            <w:rtl/>
          </w:rPr>
          <w:fldChar w:fldCharType="end"/>
        </w:r>
      </w:hyperlink>
    </w:p>
    <w:p w:rsidR="00982565" w:rsidRDefault="00395205" w:rsidP="00395205">
      <w:pPr>
        <w:pStyle w:val="TOC1"/>
        <w:rPr>
          <w:rFonts w:hint="cs"/>
          <w:rtl/>
          <w:lang w:eastAsia="en-US"/>
        </w:rPr>
      </w:pPr>
      <w:r>
        <w:rPr>
          <w:rtl/>
          <w:lang w:eastAsia="en-US"/>
        </w:rPr>
        <w:fldChar w:fldCharType="end"/>
      </w:r>
    </w:p>
    <w:p w:rsidR="00982565" w:rsidRDefault="00982565" w:rsidP="00395205">
      <w:pPr>
        <w:pStyle w:val="1"/>
        <w:pageBreakBefore/>
        <w:rPr>
          <w:rtl/>
        </w:rPr>
      </w:pPr>
      <w:bookmarkStart w:id="0" w:name="_Toc401824457"/>
      <w:bookmarkStart w:id="1" w:name="_Toc372021971"/>
      <w:r>
        <w:rPr>
          <w:rtl/>
        </w:rPr>
        <w:lastRenderedPageBreak/>
        <w:t>א.</w:t>
      </w:r>
      <w:r>
        <w:rPr>
          <w:rtl/>
        </w:rPr>
        <w:tab/>
        <w:t>מבוא</w:t>
      </w:r>
      <w:bookmarkEnd w:id="0"/>
    </w:p>
    <w:p w:rsidR="00982565" w:rsidRDefault="00982565" w:rsidP="00395205">
      <w:pPr>
        <w:pStyle w:val="BulletList2"/>
        <w:rPr>
          <w:rtl/>
        </w:rPr>
      </w:pPr>
      <w:r>
        <w:rPr>
          <w:rtl/>
        </w:rPr>
        <w:t>תיאור קצר ביותר של מהות העבודה הנדרשת</w:t>
      </w:r>
    </w:p>
    <w:p w:rsidR="00982565" w:rsidRDefault="00982565" w:rsidP="00395205">
      <w:pPr>
        <w:pStyle w:val="BulletList2"/>
        <w:rPr>
          <w:rtl/>
        </w:rPr>
      </w:pPr>
      <w:r>
        <w:rPr>
          <w:rtl/>
        </w:rPr>
        <w:t>הצהרה על כוונות הלקוח</w:t>
      </w:r>
    </w:p>
    <w:p w:rsidR="00982565" w:rsidRDefault="00982565" w:rsidP="00395205">
      <w:pPr>
        <w:pStyle w:val="BulletList2"/>
        <w:rPr>
          <w:rtl/>
        </w:rPr>
      </w:pPr>
      <w:r>
        <w:rPr>
          <w:rtl/>
        </w:rPr>
        <w:t>הצהרה על יכולות היועץ</w:t>
      </w:r>
    </w:p>
    <w:p w:rsidR="00982565" w:rsidRDefault="00982565" w:rsidP="00395205">
      <w:pPr>
        <w:pStyle w:val="BulletList2"/>
        <w:rPr>
          <w:rtl/>
        </w:rPr>
      </w:pPr>
      <w:r>
        <w:rPr>
          <w:rtl/>
        </w:rPr>
        <w:t>הצהרה על כוונת התקשרות הדדית</w:t>
      </w:r>
    </w:p>
    <w:p w:rsidR="00982565" w:rsidRDefault="00982565" w:rsidP="00395205">
      <w:pPr>
        <w:pStyle w:val="1"/>
        <w:rPr>
          <w:rtl/>
        </w:rPr>
      </w:pPr>
      <w:bookmarkStart w:id="2" w:name="_Toc401824458"/>
      <w:r>
        <w:rPr>
          <w:rtl/>
        </w:rPr>
        <w:t>ב.</w:t>
      </w:r>
      <w:r>
        <w:rPr>
          <w:rtl/>
        </w:rPr>
        <w:tab/>
        <w:t>הגדרות</w:t>
      </w:r>
      <w:bookmarkEnd w:id="2"/>
    </w:p>
    <w:p w:rsidR="00982565" w:rsidRDefault="00982565" w:rsidP="00395205">
      <w:pPr>
        <w:pStyle w:val="BulletList2"/>
        <w:rPr>
          <w:rtl/>
        </w:rPr>
      </w:pPr>
      <w:r>
        <w:rPr>
          <w:rtl/>
        </w:rPr>
        <w:t>הגדרות כלליות</w:t>
      </w:r>
    </w:p>
    <w:p w:rsidR="00982565" w:rsidRDefault="00982565" w:rsidP="00395205">
      <w:pPr>
        <w:pStyle w:val="BulletList2"/>
        <w:rPr>
          <w:rtl/>
        </w:rPr>
      </w:pPr>
      <w:r>
        <w:rPr>
          <w:rtl/>
        </w:rPr>
        <w:t xml:space="preserve">הגדרות מיוחדות לארגון </w:t>
      </w:r>
    </w:p>
    <w:p w:rsidR="00982565" w:rsidRDefault="00982565" w:rsidP="00395205">
      <w:pPr>
        <w:pStyle w:val="BulletList2"/>
        <w:rPr>
          <w:rtl/>
        </w:rPr>
      </w:pPr>
      <w:r>
        <w:rPr>
          <w:rtl/>
        </w:rPr>
        <w:t>הגדרות מיוחדות למערכת/לפרויקט</w:t>
      </w:r>
    </w:p>
    <w:p w:rsidR="00982565" w:rsidRDefault="00982565" w:rsidP="00395205">
      <w:pPr>
        <w:pStyle w:val="1"/>
        <w:rPr>
          <w:rtl/>
        </w:rPr>
      </w:pPr>
      <w:bookmarkStart w:id="3" w:name="_Toc401824459"/>
      <w:r>
        <w:rPr>
          <w:rtl/>
        </w:rPr>
        <w:t>ג.</w:t>
      </w:r>
      <w:r>
        <w:rPr>
          <w:rtl/>
        </w:rPr>
        <w:tab/>
        <w:t>נספחים</w:t>
      </w:r>
      <w:bookmarkEnd w:id="3"/>
    </w:p>
    <w:p w:rsidR="00982565" w:rsidRDefault="00982565" w:rsidP="00395205">
      <w:pPr>
        <w:pStyle w:val="BulletList2"/>
        <w:rPr>
          <w:rtl/>
        </w:rPr>
      </w:pPr>
      <w:r>
        <w:rPr>
          <w:rtl/>
        </w:rPr>
        <w:t>מסמך ייזום</w:t>
      </w:r>
    </w:p>
    <w:p w:rsidR="00982565" w:rsidRDefault="00982565" w:rsidP="00395205">
      <w:pPr>
        <w:pStyle w:val="BulletList2"/>
        <w:rPr>
          <w:rtl/>
        </w:rPr>
      </w:pPr>
      <w:r>
        <w:rPr>
          <w:rtl/>
        </w:rPr>
        <w:t>תכנית עבודה שנתי</w:t>
      </w:r>
      <w:r>
        <w:rPr>
          <w:rFonts w:hint="cs"/>
          <w:rtl/>
        </w:rPr>
        <w:t>ת</w:t>
      </w:r>
      <w:r>
        <w:rPr>
          <w:rtl/>
        </w:rPr>
        <w:t xml:space="preserve"> של ה</w:t>
      </w:r>
      <w:r>
        <w:rPr>
          <w:rFonts w:hint="cs"/>
          <w:rtl/>
        </w:rPr>
        <w:t>ארגון</w:t>
      </w:r>
    </w:p>
    <w:p w:rsidR="00982565" w:rsidRDefault="00982565" w:rsidP="00395205">
      <w:pPr>
        <w:pStyle w:val="BulletList2"/>
        <w:rPr>
          <w:rtl/>
        </w:rPr>
      </w:pPr>
      <w:r>
        <w:rPr>
          <w:rtl/>
        </w:rPr>
        <w:t>הצהרות סודיות</w:t>
      </w:r>
    </w:p>
    <w:p w:rsidR="00982565" w:rsidRDefault="00982565" w:rsidP="00395205">
      <w:pPr>
        <w:pStyle w:val="BulletList2"/>
        <w:rPr>
          <w:rtl/>
        </w:rPr>
      </w:pPr>
      <w:r>
        <w:rPr>
          <w:rtl/>
        </w:rPr>
        <w:t>אחריות מקצועית</w:t>
      </w:r>
    </w:p>
    <w:p w:rsidR="00982565" w:rsidRDefault="00982565" w:rsidP="00395205">
      <w:pPr>
        <w:pStyle w:val="BulletList2"/>
        <w:rPr>
          <w:rtl/>
        </w:rPr>
      </w:pPr>
      <w:r>
        <w:rPr>
          <w:rtl/>
        </w:rPr>
        <w:t xml:space="preserve">אישורים נדרשים </w:t>
      </w:r>
    </w:p>
    <w:p w:rsidR="00982565" w:rsidRDefault="00982565" w:rsidP="00395205">
      <w:pPr>
        <w:pStyle w:val="1"/>
        <w:rPr>
          <w:rtl/>
        </w:rPr>
      </w:pPr>
      <w:bookmarkStart w:id="4" w:name="_Toc401824460"/>
      <w:r>
        <w:rPr>
          <w:rtl/>
        </w:rPr>
        <w:t>ד.</w:t>
      </w:r>
      <w:r>
        <w:rPr>
          <w:rtl/>
        </w:rPr>
        <w:tab/>
        <w:t>הצהרות היועץ</w:t>
      </w:r>
      <w:bookmarkEnd w:id="4"/>
    </w:p>
    <w:p w:rsidR="00982565" w:rsidRDefault="00982565" w:rsidP="00395205">
      <w:pPr>
        <w:pStyle w:val="Para2"/>
        <w:rPr>
          <w:rtl/>
        </w:rPr>
      </w:pPr>
      <w:r>
        <w:rPr>
          <w:rtl/>
        </w:rPr>
        <w:t>ידע, ניסיון ויכולת באפיון מערכות מסוג זה</w:t>
      </w:r>
    </w:p>
    <w:p w:rsidR="00982565" w:rsidRDefault="00982565" w:rsidP="00395205">
      <w:pPr>
        <w:pStyle w:val="1"/>
        <w:rPr>
          <w:rtl/>
        </w:rPr>
      </w:pPr>
      <w:bookmarkStart w:id="5" w:name="_Toc401824461"/>
      <w:r>
        <w:rPr>
          <w:rtl/>
        </w:rPr>
        <w:t>ה.</w:t>
      </w:r>
      <w:r>
        <w:rPr>
          <w:rtl/>
        </w:rPr>
        <w:tab/>
        <w:t>התחייבויות היועץ</w:t>
      </w:r>
      <w:bookmarkEnd w:id="5"/>
    </w:p>
    <w:p w:rsidR="00982565" w:rsidRDefault="00982565" w:rsidP="00395205">
      <w:pPr>
        <w:pStyle w:val="Para2"/>
        <w:rPr>
          <w:rtl/>
        </w:rPr>
      </w:pPr>
      <w:r>
        <w:rPr>
          <w:rtl/>
        </w:rPr>
        <w:t xml:space="preserve">לבצע את האפיון במקצועיות </w:t>
      </w:r>
      <w:r>
        <w:rPr>
          <w:rFonts w:hint="cs"/>
          <w:rtl/>
        </w:rPr>
        <w:t>ו</w:t>
      </w:r>
      <w:r>
        <w:rPr>
          <w:rtl/>
        </w:rPr>
        <w:t>באמינות</w:t>
      </w:r>
    </w:p>
    <w:p w:rsidR="00982565" w:rsidRDefault="00982565" w:rsidP="00FE3FE4">
      <w:pPr>
        <w:pStyle w:val="1"/>
        <w:rPr>
          <w:rtl/>
        </w:rPr>
      </w:pPr>
      <w:bookmarkStart w:id="6" w:name="_Toc401824462"/>
      <w:r>
        <w:rPr>
          <w:rFonts w:hint="cs"/>
          <w:rtl/>
        </w:rPr>
        <w:t>יתר סעיפי החוזה</w:t>
      </w:r>
      <w:bookmarkEnd w:id="6"/>
    </w:p>
    <w:p w:rsidR="00982565" w:rsidRDefault="00982565" w:rsidP="00395205">
      <w:pPr>
        <w:pStyle w:val="Frame1"/>
        <w:rPr>
          <w:rtl/>
        </w:rPr>
      </w:pPr>
      <w:r>
        <w:rPr>
          <w:rtl/>
        </w:rPr>
        <w:t xml:space="preserve">ארגונים שאינם מחויבים פורמלית לעבוד עם מפת"ח עשויים לשקול אפשרות שימוש </w:t>
      </w:r>
      <w:r>
        <w:rPr>
          <w:rFonts w:hint="cs"/>
          <w:rtl/>
        </w:rPr>
        <w:t>ב</w:t>
      </w:r>
      <w:r>
        <w:rPr>
          <w:rtl/>
        </w:rPr>
        <w:t>ראשי הפרקים של החוזה בלבד. במקרים אלה מוצעים ראשי הפרקים הבאים.</w:t>
      </w:r>
    </w:p>
    <w:p w:rsidR="00982565" w:rsidRDefault="00982565" w:rsidP="00395205">
      <w:pPr>
        <w:pStyle w:val="Frame1"/>
        <w:rPr>
          <w:rtl/>
        </w:rPr>
      </w:pPr>
      <w:r>
        <w:rPr>
          <w:rtl/>
        </w:rPr>
        <w:t>בדוק היטב את השימוש בראשי הפרקים בלבד מול השימוש בגלופה המלאה והימנע מהמצאת הגלגל.</w:t>
      </w:r>
    </w:p>
    <w:p w:rsidR="00982565" w:rsidRDefault="00982565" w:rsidP="00FE3FE4">
      <w:pPr>
        <w:pStyle w:val="2"/>
        <w:rPr>
          <w:rtl/>
        </w:rPr>
      </w:pPr>
      <w:r>
        <w:rPr>
          <w:rtl/>
        </w:rPr>
        <w:lastRenderedPageBreak/>
        <w:t>ו.</w:t>
      </w:r>
      <w:r>
        <w:rPr>
          <w:rtl/>
        </w:rPr>
        <w:tab/>
        <w:t>התחייבויות הלקוח</w:t>
      </w:r>
    </w:p>
    <w:p w:rsidR="00982565" w:rsidRDefault="00982565" w:rsidP="00FE3FE4">
      <w:pPr>
        <w:pStyle w:val="2"/>
        <w:rPr>
          <w:rtl/>
        </w:rPr>
      </w:pPr>
      <w:r>
        <w:rPr>
          <w:rtl/>
        </w:rPr>
        <w:t>ז.</w:t>
      </w:r>
      <w:r>
        <w:rPr>
          <w:rtl/>
        </w:rPr>
        <w:tab/>
        <w:t>פוסק מקצועי/מפקח</w:t>
      </w:r>
    </w:p>
    <w:p w:rsidR="00982565" w:rsidRDefault="00982565" w:rsidP="00FE3FE4">
      <w:pPr>
        <w:pStyle w:val="2"/>
        <w:rPr>
          <w:rtl/>
        </w:rPr>
      </w:pPr>
      <w:r>
        <w:rPr>
          <w:rtl/>
        </w:rPr>
        <w:t>ח.</w:t>
      </w:r>
      <w:r>
        <w:rPr>
          <w:rtl/>
        </w:rPr>
        <w:tab/>
        <w:t>נהלי עבודה</w:t>
      </w:r>
    </w:p>
    <w:p w:rsidR="00982565" w:rsidRDefault="00982565" w:rsidP="00FE3FE4">
      <w:pPr>
        <w:pStyle w:val="2"/>
        <w:rPr>
          <w:rtl/>
        </w:rPr>
      </w:pPr>
      <w:r>
        <w:rPr>
          <w:rtl/>
        </w:rPr>
        <w:t>ט.</w:t>
      </w:r>
      <w:r>
        <w:rPr>
          <w:rtl/>
        </w:rPr>
        <w:tab/>
        <w:t>לוח זמנים</w:t>
      </w:r>
    </w:p>
    <w:p w:rsidR="00982565" w:rsidRDefault="00982565" w:rsidP="00FE3FE4">
      <w:pPr>
        <w:pStyle w:val="2"/>
        <w:rPr>
          <w:rtl/>
        </w:rPr>
      </w:pPr>
      <w:r>
        <w:rPr>
          <w:rtl/>
        </w:rPr>
        <w:t>י.</w:t>
      </w:r>
      <w:r>
        <w:rPr>
          <w:rtl/>
        </w:rPr>
        <w:tab/>
      </w:r>
      <w:r>
        <w:rPr>
          <w:rFonts w:hint="cs"/>
          <w:rtl/>
        </w:rPr>
        <w:t>בדיקות</w:t>
      </w:r>
    </w:p>
    <w:p w:rsidR="00982565" w:rsidRDefault="00982565" w:rsidP="00FE3FE4">
      <w:pPr>
        <w:pStyle w:val="2"/>
        <w:rPr>
          <w:rtl/>
        </w:rPr>
      </w:pPr>
      <w:r>
        <w:rPr>
          <w:rtl/>
        </w:rPr>
        <w:t>יא.</w:t>
      </w:r>
      <w:r>
        <w:rPr>
          <w:rtl/>
        </w:rPr>
        <w:tab/>
        <w:t>תיעוד, עדכונים ושינויים</w:t>
      </w:r>
    </w:p>
    <w:p w:rsidR="00982565" w:rsidRDefault="00982565" w:rsidP="00FE3FE4">
      <w:pPr>
        <w:pStyle w:val="2"/>
        <w:rPr>
          <w:rtl/>
        </w:rPr>
      </w:pPr>
      <w:r>
        <w:rPr>
          <w:rtl/>
        </w:rPr>
        <w:t>יב.</w:t>
      </w:r>
      <w:r>
        <w:rPr>
          <w:rtl/>
        </w:rPr>
        <w:tab/>
        <w:t>הדרכה, מידע, תמיכה והטמעה</w:t>
      </w:r>
    </w:p>
    <w:p w:rsidR="00982565" w:rsidRDefault="00982565" w:rsidP="00FE3FE4">
      <w:pPr>
        <w:pStyle w:val="2"/>
        <w:rPr>
          <w:rtl/>
        </w:rPr>
      </w:pPr>
      <w:r>
        <w:rPr>
          <w:rtl/>
        </w:rPr>
        <w:t>יג.</w:t>
      </w:r>
      <w:r>
        <w:rPr>
          <w:rtl/>
        </w:rPr>
        <w:tab/>
        <w:t>ציוד, חומרים ומוצרים משולבים</w:t>
      </w:r>
    </w:p>
    <w:p w:rsidR="00982565" w:rsidRDefault="00982565" w:rsidP="00FE3FE4">
      <w:pPr>
        <w:pStyle w:val="2"/>
        <w:rPr>
          <w:rtl/>
        </w:rPr>
      </w:pPr>
      <w:r>
        <w:rPr>
          <w:rtl/>
        </w:rPr>
        <w:t>יד.</w:t>
      </w:r>
      <w:r>
        <w:rPr>
          <w:rtl/>
        </w:rPr>
        <w:tab/>
        <w:t>אחריות</w:t>
      </w:r>
    </w:p>
    <w:p w:rsidR="00982565" w:rsidRDefault="00982565" w:rsidP="00FE3FE4">
      <w:pPr>
        <w:pStyle w:val="2"/>
        <w:rPr>
          <w:rtl/>
        </w:rPr>
      </w:pPr>
      <w:r>
        <w:rPr>
          <w:rtl/>
        </w:rPr>
        <w:t>טו.</w:t>
      </w:r>
      <w:r>
        <w:rPr>
          <w:rtl/>
        </w:rPr>
        <w:tab/>
        <w:t>אחזקה בתום תקופת אחריות</w:t>
      </w:r>
    </w:p>
    <w:p w:rsidR="00982565" w:rsidRDefault="00982565" w:rsidP="00FE3FE4">
      <w:pPr>
        <w:pStyle w:val="2"/>
        <w:rPr>
          <w:rtl/>
        </w:rPr>
      </w:pPr>
      <w:r>
        <w:rPr>
          <w:rtl/>
        </w:rPr>
        <w:t>טז.</w:t>
      </w:r>
      <w:r>
        <w:rPr>
          <w:rtl/>
        </w:rPr>
        <w:tab/>
        <w:t>תמורה</w:t>
      </w:r>
    </w:p>
    <w:p w:rsidR="00982565" w:rsidRDefault="00982565" w:rsidP="00FE3FE4">
      <w:pPr>
        <w:pStyle w:val="2"/>
        <w:rPr>
          <w:rtl/>
        </w:rPr>
      </w:pPr>
      <w:r>
        <w:rPr>
          <w:rtl/>
        </w:rPr>
        <w:t>יז.</w:t>
      </w:r>
      <w:r>
        <w:rPr>
          <w:rtl/>
        </w:rPr>
        <w:tab/>
        <w:t>ערבויות ובטחונות</w:t>
      </w:r>
    </w:p>
    <w:p w:rsidR="00982565" w:rsidRDefault="00982565" w:rsidP="00FE3FE4">
      <w:pPr>
        <w:pStyle w:val="2"/>
        <w:rPr>
          <w:rtl/>
        </w:rPr>
      </w:pPr>
      <w:r>
        <w:rPr>
          <w:rtl/>
        </w:rPr>
        <w:t>יח.</w:t>
      </w:r>
      <w:r>
        <w:rPr>
          <w:rtl/>
        </w:rPr>
        <w:tab/>
        <w:t>בעלות</w:t>
      </w:r>
    </w:p>
    <w:p w:rsidR="00982565" w:rsidRDefault="00982565" w:rsidP="00FE3FE4">
      <w:pPr>
        <w:pStyle w:val="2"/>
        <w:rPr>
          <w:rtl/>
        </w:rPr>
      </w:pPr>
      <w:r>
        <w:rPr>
          <w:rtl/>
        </w:rPr>
        <w:t>יט.</w:t>
      </w:r>
      <w:r>
        <w:rPr>
          <w:rtl/>
        </w:rPr>
        <w:tab/>
        <w:t>אבטחת מידע</w:t>
      </w:r>
    </w:p>
    <w:p w:rsidR="00982565" w:rsidRDefault="00982565" w:rsidP="00FE3FE4">
      <w:pPr>
        <w:pStyle w:val="2"/>
        <w:rPr>
          <w:rtl/>
        </w:rPr>
      </w:pPr>
      <w:r>
        <w:rPr>
          <w:rtl/>
        </w:rPr>
        <w:t>כ.</w:t>
      </w:r>
      <w:r>
        <w:rPr>
          <w:rtl/>
        </w:rPr>
        <w:tab/>
        <w:t>שמירת סודיות</w:t>
      </w:r>
    </w:p>
    <w:p w:rsidR="00982565" w:rsidRDefault="00982565" w:rsidP="00FE3FE4">
      <w:pPr>
        <w:pStyle w:val="2"/>
        <w:rPr>
          <w:rtl/>
        </w:rPr>
      </w:pPr>
      <w:r>
        <w:rPr>
          <w:rtl/>
        </w:rPr>
        <w:t>כא.</w:t>
      </w:r>
      <w:r>
        <w:rPr>
          <w:rtl/>
        </w:rPr>
        <w:tab/>
        <w:t>יחסי הצדדים, עובדי הספק (היועץ) וספקי משנה</w:t>
      </w:r>
    </w:p>
    <w:p w:rsidR="00982565" w:rsidRDefault="00982565" w:rsidP="00FE3FE4">
      <w:pPr>
        <w:pStyle w:val="2"/>
        <w:rPr>
          <w:rtl/>
        </w:rPr>
      </w:pPr>
      <w:r>
        <w:rPr>
          <w:rtl/>
        </w:rPr>
        <w:t>כב.</w:t>
      </w:r>
      <w:r>
        <w:rPr>
          <w:rtl/>
        </w:rPr>
        <w:tab/>
        <w:t>נזיקין, ביטוח, שיפוי ופיצוי</w:t>
      </w:r>
    </w:p>
    <w:p w:rsidR="00982565" w:rsidRDefault="00982565" w:rsidP="00FE3FE4">
      <w:pPr>
        <w:pStyle w:val="2"/>
        <w:rPr>
          <w:rtl/>
        </w:rPr>
      </w:pPr>
      <w:r>
        <w:rPr>
          <w:rtl/>
        </w:rPr>
        <w:t>כג.</w:t>
      </w:r>
      <w:r>
        <w:rPr>
          <w:rtl/>
        </w:rPr>
        <w:tab/>
        <w:t>תוקף החוזה</w:t>
      </w:r>
    </w:p>
    <w:p w:rsidR="00982565" w:rsidRDefault="00982565" w:rsidP="00FE3FE4">
      <w:pPr>
        <w:pStyle w:val="2"/>
        <w:rPr>
          <w:rtl/>
        </w:rPr>
      </w:pPr>
      <w:r>
        <w:rPr>
          <w:rtl/>
        </w:rPr>
        <w:t>כד.</w:t>
      </w:r>
      <w:r>
        <w:rPr>
          <w:rtl/>
        </w:rPr>
        <w:tab/>
        <w:t>הפרת/ביטול החוזה ותרופות</w:t>
      </w:r>
    </w:p>
    <w:p w:rsidR="00982565" w:rsidRDefault="00982565" w:rsidP="00FE3FE4">
      <w:pPr>
        <w:pStyle w:val="2"/>
        <w:rPr>
          <w:rtl/>
        </w:rPr>
      </w:pPr>
      <w:r>
        <w:rPr>
          <w:rtl/>
        </w:rPr>
        <w:t>כה.</w:t>
      </w:r>
      <w:r>
        <w:rPr>
          <w:rtl/>
        </w:rPr>
        <w:tab/>
        <w:t>העברה לביצוע לקבלני משנה</w:t>
      </w:r>
    </w:p>
    <w:p w:rsidR="00982565" w:rsidRDefault="00982565" w:rsidP="00FE3FE4">
      <w:pPr>
        <w:pStyle w:val="2"/>
        <w:rPr>
          <w:rtl/>
        </w:rPr>
      </w:pPr>
      <w:r>
        <w:rPr>
          <w:rtl/>
        </w:rPr>
        <w:t>כו.</w:t>
      </w:r>
      <w:r>
        <w:rPr>
          <w:rtl/>
        </w:rPr>
        <w:tab/>
        <w:t>חילוקי דעות</w:t>
      </w:r>
    </w:p>
    <w:p w:rsidR="00982565" w:rsidRDefault="00982565" w:rsidP="00FE3FE4">
      <w:pPr>
        <w:pStyle w:val="2"/>
        <w:rPr>
          <w:rtl/>
        </w:rPr>
      </w:pPr>
      <w:r>
        <w:rPr>
          <w:rtl/>
        </w:rPr>
        <w:t>כז.</w:t>
      </w:r>
      <w:r>
        <w:rPr>
          <w:rtl/>
        </w:rPr>
        <w:tab/>
        <w:t>הצטרפות גורמים נוספים להסכם</w:t>
      </w:r>
    </w:p>
    <w:p w:rsidR="00982565" w:rsidRDefault="00982565" w:rsidP="00FE3FE4">
      <w:pPr>
        <w:pStyle w:val="2"/>
        <w:rPr>
          <w:rtl/>
        </w:rPr>
      </w:pPr>
      <w:r>
        <w:rPr>
          <w:rtl/>
        </w:rPr>
        <w:t>כח.</w:t>
      </w:r>
      <w:r>
        <w:rPr>
          <w:rtl/>
        </w:rPr>
        <w:tab/>
        <w:t>כללי</w:t>
      </w:r>
    </w:p>
    <w:p w:rsidR="00982565" w:rsidRDefault="00982565" w:rsidP="00FE3FE4">
      <w:pPr>
        <w:pStyle w:val="2"/>
      </w:pPr>
      <w:r>
        <w:rPr>
          <w:rtl/>
        </w:rPr>
        <w:t>התייחסות לחוקים</w:t>
      </w:r>
      <w:bookmarkEnd w:id="1"/>
    </w:p>
    <w:sectPr w:rsidR="00982565" w:rsidSect="00945B91">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02F" w:rsidRDefault="00D9702F">
      <w:r>
        <w:separator/>
      </w:r>
    </w:p>
  </w:endnote>
  <w:endnote w:type="continuationSeparator" w:id="0">
    <w:p w:rsidR="00D9702F" w:rsidRDefault="00D9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3D6" w:rsidRDefault="001F63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3D6" w:rsidRDefault="001F63D6" w:rsidP="001F63D6">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1F63D6" w:rsidRDefault="001F63D6" w:rsidP="001F63D6">
    <w:pPr>
      <w:pStyle w:val="FooterTitle"/>
      <w:jc w:val="center"/>
      <w:rPr>
        <w:rFonts w:hint="cs"/>
        <w:rtl/>
      </w:rPr>
    </w:pPr>
    <w:r>
      <w:rPr>
        <w:rFonts w:hint="cs"/>
        <w:rtl/>
      </w:rPr>
      <w:t>זכויות היוצרים של מוצר זה או תבנית זו הן של חברת מתודה מחשבים בע"מ</w:t>
    </w:r>
  </w:p>
  <w:p w:rsidR="001F63D6" w:rsidRDefault="001F63D6" w:rsidP="001F63D6">
    <w:pPr>
      <w:pStyle w:val="FooterTitle"/>
      <w:jc w:val="center"/>
      <w:rPr>
        <w:rFonts w:hint="cs"/>
        <w:rtl/>
      </w:rPr>
    </w:pPr>
    <w:r>
      <w:rPr>
        <w:rFonts w:hint="cs"/>
        <w:rtl/>
      </w:rPr>
      <w:t>המוצר/התבנית ניתנים לשימוש אישי</w:t>
    </w:r>
  </w:p>
  <w:p w:rsidR="001F63D6" w:rsidRDefault="001F63D6" w:rsidP="001F63D6">
    <w:pPr>
      <w:pStyle w:val="FooterTitle"/>
      <w:jc w:val="center"/>
      <w:rPr>
        <w:rFonts w:hint="cs"/>
        <w:rtl/>
      </w:rPr>
    </w:pPr>
    <w:r>
      <w:rPr>
        <w:rFonts w:hint="cs"/>
        <w:b/>
        <w:bCs/>
        <w:rtl/>
      </w:rPr>
      <w:t>שימוש מסחרי מחייב רישוי מפת"ח</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3D6" w:rsidRDefault="001F63D6" w:rsidP="001F63D6">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1F63D6" w:rsidRDefault="001F63D6" w:rsidP="001F63D6">
    <w:pPr>
      <w:pStyle w:val="FooterTitle"/>
      <w:jc w:val="center"/>
      <w:rPr>
        <w:rFonts w:hint="cs"/>
        <w:rtl/>
      </w:rPr>
    </w:pPr>
    <w:r>
      <w:rPr>
        <w:rFonts w:hint="cs"/>
        <w:rtl/>
      </w:rPr>
      <w:t>זכויות היוצרים של מוצר זה או תבנית זו הן של חברת מתודה מחשבים בע"מ</w:t>
    </w:r>
  </w:p>
  <w:p w:rsidR="001F63D6" w:rsidRDefault="001F63D6" w:rsidP="001F63D6">
    <w:pPr>
      <w:pStyle w:val="FooterTitle"/>
      <w:jc w:val="center"/>
      <w:rPr>
        <w:rFonts w:hint="cs"/>
        <w:rtl/>
      </w:rPr>
    </w:pPr>
    <w:r>
      <w:rPr>
        <w:rFonts w:hint="cs"/>
        <w:rtl/>
      </w:rPr>
      <w:t>המוצר/התבנית ניתנים לשימוש אישי</w:t>
    </w:r>
  </w:p>
  <w:p w:rsidR="001F63D6" w:rsidRDefault="001F63D6" w:rsidP="001F63D6">
    <w:pPr>
      <w:pStyle w:val="FooterTitle"/>
      <w:jc w:val="center"/>
      <w:rPr>
        <w:rFonts w:hint="cs"/>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02F" w:rsidRDefault="00D9702F">
      <w:r>
        <w:separator/>
      </w:r>
    </w:p>
  </w:footnote>
  <w:footnote w:type="continuationSeparator" w:id="0">
    <w:p w:rsidR="00D9702F" w:rsidRDefault="00D97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3D6" w:rsidRDefault="001F63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395205">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395205">
      <w:rPr>
        <w:rtl/>
      </w:rPr>
      <w:t>ראשי פרקים לחוזה העסקת יועץ לאפיון</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395205">
      <w:rPr>
        <w:b/>
        <w:bCs/>
        <w:rtl/>
      </w:rPr>
      <w:t>&lt;שם הארגון&gt;</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C34BEB">
      <w:rPr>
        <w:noProof/>
        <w:rtl/>
      </w:rPr>
      <w:t>‏13/04/2015</w:t>
    </w:r>
    <w:r>
      <w:rPr>
        <w:rtl/>
      </w:rPr>
      <w:fldChar w:fldCharType="end"/>
    </w:r>
    <w:bookmarkStart w:id="7" w:name="_GoBack"/>
    <w:bookmarkEnd w:id="7"/>
  </w:p>
  <w:p w:rsidR="00915692" w:rsidRDefault="00FE3FE4" w:rsidP="00395205">
    <w:pPr>
      <w:pStyle w:val="HeaderTitle"/>
      <w:rPr>
        <w:rtl/>
      </w:rPr>
    </w:pPr>
    <w:fldSimple w:instr=" SUBJECT  \* MERGEFORMAT ">
      <w:r w:rsidR="00395205">
        <w:rPr>
          <w:rtl/>
        </w:rPr>
        <w:t>&lt;שם המערכת&gt;</w:t>
      </w:r>
    </w:fldSimple>
    <w:r w:rsidR="00915692">
      <w:rPr>
        <w:rtl/>
      </w:rPr>
      <w:tab/>
    </w:r>
    <w:r w:rsidR="00915692">
      <w:rPr>
        <w:rtl/>
      </w:rPr>
      <w:tab/>
    </w:r>
    <w:r w:rsidR="00915692">
      <w:rPr>
        <w:rFonts w:hint="cs"/>
        <w:rtl/>
      </w:rPr>
      <w:t xml:space="preserve">מהדורה </w:t>
    </w:r>
    <w:r w:rsidR="00915692">
      <w:t>M.n</w:t>
    </w:r>
  </w:p>
  <w:p w:rsidR="00915692" w:rsidRDefault="00915692" w:rsidP="00395205">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395205">
      <w:rPr>
        <w:noProof/>
      </w:rPr>
      <w:t>h_legal_wdoc02</w:t>
    </w:r>
    <w:r>
      <w:rPr>
        <w:rtl/>
      </w:rPr>
      <w:fldChar w:fldCharType="end"/>
    </w:r>
    <w:r>
      <w:rPr>
        <w:rFonts w:hint="cs"/>
        <w:rtl/>
      </w:rPr>
      <w:tab/>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C34BEB">
      <w:rPr>
        <w:rFonts w:cs="Miriam"/>
        <w:noProof/>
        <w:rtl/>
      </w:rPr>
      <w:t>3</w:t>
    </w:r>
    <w:r>
      <w:rPr>
        <w:rFonts w:cs="Miriam"/>
        <w:rtl/>
      </w:rPr>
      <w:fldChar w:fldCharType="end"/>
    </w:r>
    <w:r>
      <w:rPr>
        <w:rtl/>
      </w:rPr>
      <w:t xml:space="preserve"> </w:t>
    </w:r>
    <w:r>
      <w:rPr>
        <w:rFonts w:hint="cs"/>
        <w:rtl/>
      </w:rPr>
      <w:t xml:space="preserve">מתוך </w:t>
    </w:r>
    <w:fldSimple w:instr=" NUMPAGES ">
      <w:r w:rsidR="00C34BEB">
        <w:rPr>
          <w:noProof/>
          <w:rtl/>
        </w:rPr>
        <w:t>3</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395205">
    <w:pPr>
      <w:pStyle w:val="HeaderTitle"/>
      <w:rPr>
        <w:rtl/>
      </w:rPr>
    </w:pPr>
    <w:r>
      <w:rPr>
        <w:rtl/>
      </w:rPr>
      <w:t>נ</w:t>
    </w:r>
    <w:r>
      <w:rPr>
        <w:rFonts w:hint="cs"/>
        <w:rtl/>
      </w:rPr>
      <w:t>והל מפת"ח</w:t>
    </w:r>
    <w:r>
      <w:tab/>
    </w:r>
    <w:r>
      <w:tab/>
    </w:r>
    <w:r>
      <w:rPr>
        <w:rFonts w:hint="cs"/>
        <w:rtl/>
      </w:rPr>
      <w:t>מהדורה</w:t>
    </w:r>
    <w:r w:rsidR="00391692">
      <w:rPr>
        <w:rFonts w:hint="cs"/>
        <w:rtl/>
      </w:rPr>
      <w:t xml:space="preserve"> 1</w:t>
    </w:r>
    <w:r w:rsidR="00395205">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EE03610"/>
    <w:lvl w:ilvl="0">
      <w:start w:val="1"/>
      <w:numFmt w:val="decimal"/>
      <w:lvlText w:val="%1."/>
      <w:lvlJc w:val="left"/>
      <w:pPr>
        <w:tabs>
          <w:tab w:val="num" w:pos="1492"/>
        </w:tabs>
        <w:ind w:left="1492" w:hanging="360"/>
      </w:pPr>
    </w:lvl>
  </w:abstractNum>
  <w:abstractNum w:abstractNumId="1">
    <w:nsid w:val="FFFFFF7D"/>
    <w:multiLevelType w:val="singleLevel"/>
    <w:tmpl w:val="A5C4FE06"/>
    <w:lvl w:ilvl="0">
      <w:start w:val="1"/>
      <w:numFmt w:val="decimal"/>
      <w:lvlText w:val="%1."/>
      <w:lvlJc w:val="left"/>
      <w:pPr>
        <w:tabs>
          <w:tab w:val="num" w:pos="1209"/>
        </w:tabs>
        <w:ind w:left="1209" w:hanging="360"/>
      </w:pPr>
    </w:lvl>
  </w:abstractNum>
  <w:abstractNum w:abstractNumId="2">
    <w:nsid w:val="FFFFFF7E"/>
    <w:multiLevelType w:val="singleLevel"/>
    <w:tmpl w:val="80D26470"/>
    <w:lvl w:ilvl="0">
      <w:start w:val="1"/>
      <w:numFmt w:val="decimal"/>
      <w:lvlText w:val="%1."/>
      <w:lvlJc w:val="left"/>
      <w:pPr>
        <w:tabs>
          <w:tab w:val="num" w:pos="926"/>
        </w:tabs>
        <w:ind w:left="926" w:hanging="360"/>
      </w:pPr>
    </w:lvl>
  </w:abstractNum>
  <w:abstractNum w:abstractNumId="3">
    <w:nsid w:val="FFFFFF7F"/>
    <w:multiLevelType w:val="singleLevel"/>
    <w:tmpl w:val="C5142226"/>
    <w:lvl w:ilvl="0">
      <w:start w:val="1"/>
      <w:numFmt w:val="decimal"/>
      <w:lvlText w:val="%1."/>
      <w:lvlJc w:val="left"/>
      <w:pPr>
        <w:tabs>
          <w:tab w:val="num" w:pos="643"/>
        </w:tabs>
        <w:ind w:left="643" w:hanging="360"/>
      </w:pPr>
    </w:lvl>
  </w:abstractNum>
  <w:abstractNum w:abstractNumId="4">
    <w:nsid w:val="FFFFFF80"/>
    <w:multiLevelType w:val="singleLevel"/>
    <w:tmpl w:val="848C9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1097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EC42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3049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EE849C"/>
    <w:lvl w:ilvl="0">
      <w:start w:val="1"/>
      <w:numFmt w:val="decimal"/>
      <w:lvlText w:val="%1."/>
      <w:lvlJc w:val="left"/>
      <w:pPr>
        <w:tabs>
          <w:tab w:val="num" w:pos="360"/>
        </w:tabs>
        <w:ind w:left="360" w:hanging="360"/>
      </w:pPr>
    </w:lvl>
  </w:abstractNum>
  <w:abstractNum w:abstractNumId="9">
    <w:nsid w:val="FFFFFF89"/>
    <w:multiLevelType w:val="singleLevel"/>
    <w:tmpl w:val="517EE0CC"/>
    <w:lvl w:ilvl="0">
      <w:start w:val="1"/>
      <w:numFmt w:val="bullet"/>
      <w:lvlText w:val=""/>
      <w:lvlJc w:val="left"/>
      <w:pPr>
        <w:tabs>
          <w:tab w:val="num" w:pos="360"/>
        </w:tabs>
        <w:ind w:left="360" w:hanging="360"/>
      </w:pPr>
      <w:rPr>
        <w:rFonts w:ascii="Symbol" w:hAnsi="Symbol" w:hint="default"/>
      </w:rPr>
    </w:lvl>
  </w:abstractNum>
  <w:abstractNum w:abstractNumId="1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2">
    <w:nsid w:val="052C104A"/>
    <w:multiLevelType w:val="hybridMultilevel"/>
    <w:tmpl w:val="308A73BC"/>
    <w:lvl w:ilvl="0" w:tplc="ECC6F686">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3">
    <w:nsid w:val="05E00B32"/>
    <w:multiLevelType w:val="hybridMultilevel"/>
    <w:tmpl w:val="38EC2850"/>
    <w:lvl w:ilvl="0" w:tplc="186E7FF2">
      <w:start w:val="1"/>
      <w:numFmt w:val="hebrew1"/>
      <w:lvlText w:val="%1."/>
      <w:lvlJc w:val="center"/>
      <w:pPr>
        <w:ind w:left="2308" w:hanging="360"/>
      </w:pPr>
    </w:lvl>
    <w:lvl w:ilvl="1" w:tplc="04090019" w:tentative="1">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14">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16">
    <w:nsid w:val="0C431A6B"/>
    <w:multiLevelType w:val="hybridMultilevel"/>
    <w:tmpl w:val="2C680318"/>
    <w:lvl w:ilvl="0" w:tplc="2072FCD0">
      <w:start w:val="1"/>
      <w:numFmt w:val="bullet"/>
      <w:lvlText w:val=""/>
      <w:lvlJc w:val="left"/>
      <w:pPr>
        <w:tabs>
          <w:tab w:val="num" w:pos="1985"/>
        </w:tabs>
        <w:ind w:left="1985"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F6489D"/>
    <w:multiLevelType w:val="singleLevel"/>
    <w:tmpl w:val="E08E2D3A"/>
    <w:lvl w:ilvl="0">
      <w:start w:val="1"/>
      <w:numFmt w:val="decimal"/>
      <w:lvlText w:val="%1."/>
      <w:lvlJc w:val="left"/>
      <w:pPr>
        <w:tabs>
          <w:tab w:val="num" w:pos="794"/>
        </w:tabs>
        <w:ind w:left="794" w:hanging="397"/>
      </w:pPr>
      <w:rPr>
        <w:rFonts w:hint="default"/>
      </w:rPr>
    </w:lvl>
  </w:abstractNum>
  <w:abstractNum w:abstractNumId="18">
    <w:nsid w:val="154F2335"/>
    <w:multiLevelType w:val="singleLevel"/>
    <w:tmpl w:val="4B765DB8"/>
    <w:lvl w:ilvl="0">
      <w:start w:val="1"/>
      <w:numFmt w:val="none"/>
      <w:lvlText w:val=""/>
      <w:lvlJc w:val="center"/>
      <w:pPr>
        <w:tabs>
          <w:tab w:val="num" w:pos="794"/>
        </w:tabs>
        <w:ind w:left="794" w:hanging="397"/>
      </w:pPr>
      <w:rPr>
        <w:rFonts w:ascii="Symbol" w:hAnsi="Symbol" w:hint="default"/>
      </w:rPr>
    </w:lvl>
  </w:abstractNum>
  <w:abstractNum w:abstractNumId="19">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2">
    <w:nsid w:val="2B31373C"/>
    <w:multiLevelType w:val="hybridMultilevel"/>
    <w:tmpl w:val="8C7ACA6A"/>
    <w:lvl w:ilvl="0" w:tplc="0DE458BC">
      <w:start w:val="1"/>
      <w:numFmt w:val="bullet"/>
      <w:lvlText w:val=""/>
      <w:lvlJc w:val="left"/>
      <w:pPr>
        <w:tabs>
          <w:tab w:val="num" w:pos="1588"/>
        </w:tabs>
        <w:ind w:left="1588" w:hanging="397"/>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2DE56E8C"/>
    <w:multiLevelType w:val="singleLevel"/>
    <w:tmpl w:val="253CE87E"/>
    <w:lvl w:ilvl="0">
      <w:start w:val="1"/>
      <w:numFmt w:val="none"/>
      <w:lvlText w:val=""/>
      <w:lvlJc w:val="center"/>
      <w:pPr>
        <w:tabs>
          <w:tab w:val="num" w:pos="1191"/>
        </w:tabs>
        <w:ind w:left="1191" w:hanging="397"/>
      </w:pPr>
      <w:rPr>
        <w:rFonts w:ascii="Symbol" w:hAnsi="Symbol" w:hint="default"/>
      </w:rPr>
    </w:lvl>
  </w:abstractNum>
  <w:abstractNum w:abstractNumId="24">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5">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6">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27">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28">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29">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30">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31">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33">
    <w:nsid w:val="567C1576"/>
    <w:multiLevelType w:val="hybridMultilevel"/>
    <w:tmpl w:val="F948E20A"/>
    <w:lvl w:ilvl="0" w:tplc="772A278E">
      <w:start w:val="1"/>
      <w:numFmt w:val="decimal"/>
      <w:lvlText w:val="%1."/>
      <w:lvlJc w:val="left"/>
      <w:pPr>
        <w:ind w:left="1948" w:hanging="360"/>
      </w:pPr>
    </w:lvl>
    <w:lvl w:ilvl="1" w:tplc="04090019" w:tentative="1">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34">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35">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36">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38">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39">
    <w:nsid w:val="644D1859"/>
    <w:multiLevelType w:val="hybridMultilevel"/>
    <w:tmpl w:val="26864090"/>
    <w:lvl w:ilvl="0" w:tplc="3A40FD6E">
      <w:start w:val="1"/>
      <w:numFmt w:val="hebrew1"/>
      <w:lvlText w:val="%1."/>
      <w:lvlJc w:val="left"/>
      <w:pPr>
        <w:tabs>
          <w:tab w:val="num" w:pos="1191"/>
        </w:tabs>
        <w:ind w:left="119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41">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42">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65D0E"/>
    <w:multiLevelType w:val="multilevel"/>
    <w:tmpl w:val="B4C69362"/>
    <w:lvl w:ilvl="0">
      <w:start w:val="1"/>
      <w:numFmt w:val="decimal"/>
      <w:lvlText w:val="%1."/>
      <w:lvlJc w:val="left"/>
      <w:pPr>
        <w:tabs>
          <w:tab w:val="num" w:pos="1588"/>
        </w:tabs>
        <w:ind w:left="1588"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39"/>
  </w:num>
  <w:num w:numId="3">
    <w:abstractNumId w:val="42"/>
  </w:num>
  <w:num w:numId="4">
    <w:abstractNumId w:val="15"/>
  </w:num>
  <w:num w:numId="5">
    <w:abstractNumId w:val="18"/>
  </w:num>
  <w:num w:numId="6">
    <w:abstractNumId w:val="23"/>
  </w:num>
  <w:num w:numId="7">
    <w:abstractNumId w:val="22"/>
  </w:num>
  <w:num w:numId="8">
    <w:abstractNumId w:val="16"/>
  </w:num>
  <w:num w:numId="9">
    <w:abstractNumId w:val="35"/>
  </w:num>
  <w:num w:numId="10">
    <w:abstractNumId w:val="26"/>
  </w:num>
  <w:num w:numId="11">
    <w:abstractNumId w:val="14"/>
  </w:num>
  <w:num w:numId="12">
    <w:abstractNumId w:val="11"/>
  </w:num>
  <w:num w:numId="13">
    <w:abstractNumId w:val="30"/>
  </w:num>
  <w:num w:numId="14">
    <w:abstractNumId w:val="17"/>
  </w:num>
  <w:num w:numId="15">
    <w:abstractNumId w:val="28"/>
  </w:num>
  <w:num w:numId="16">
    <w:abstractNumId w:val="43"/>
  </w:num>
  <w:num w:numId="17">
    <w:abstractNumId w:val="24"/>
  </w:num>
  <w:num w:numId="18">
    <w:abstractNumId w:val="13"/>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33"/>
  </w:num>
  <w:num w:numId="30">
    <w:abstractNumId w:val="12"/>
  </w:num>
  <w:num w:numId="31">
    <w:abstractNumId w:val="36"/>
  </w:num>
  <w:num w:numId="32">
    <w:abstractNumId w:val="38"/>
  </w:num>
  <w:num w:numId="33">
    <w:abstractNumId w:val="34"/>
  </w:num>
  <w:num w:numId="34">
    <w:abstractNumId w:val="25"/>
  </w:num>
  <w:num w:numId="35">
    <w:abstractNumId w:val="29"/>
  </w:num>
  <w:num w:numId="36">
    <w:abstractNumId w:val="32"/>
  </w:num>
  <w:num w:numId="37">
    <w:abstractNumId w:val="40"/>
  </w:num>
  <w:num w:numId="38">
    <w:abstractNumId w:val="19"/>
  </w:num>
  <w:num w:numId="39">
    <w:abstractNumId w:val="27"/>
  </w:num>
  <w:num w:numId="40">
    <w:abstractNumId w:val="10"/>
  </w:num>
  <w:num w:numId="41">
    <w:abstractNumId w:val="21"/>
  </w:num>
  <w:num w:numId="42">
    <w:abstractNumId w:val="37"/>
  </w:num>
  <w:num w:numId="43">
    <w:abstractNumId w:val="41"/>
  </w:num>
  <w:num w:numId="4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955AD"/>
    <w:rsid w:val="00096B77"/>
    <w:rsid w:val="000A618E"/>
    <w:rsid w:val="000B63ED"/>
    <w:rsid w:val="000E7A27"/>
    <w:rsid w:val="00110D93"/>
    <w:rsid w:val="0014628F"/>
    <w:rsid w:val="00161C46"/>
    <w:rsid w:val="00176B12"/>
    <w:rsid w:val="001A2F96"/>
    <w:rsid w:val="001B6CAA"/>
    <w:rsid w:val="001F63D6"/>
    <w:rsid w:val="00244B47"/>
    <w:rsid w:val="00255DA2"/>
    <w:rsid w:val="00284813"/>
    <w:rsid w:val="002954A2"/>
    <w:rsid w:val="002B4CB6"/>
    <w:rsid w:val="002F1BDF"/>
    <w:rsid w:val="0035457A"/>
    <w:rsid w:val="00391692"/>
    <w:rsid w:val="00395205"/>
    <w:rsid w:val="003D053F"/>
    <w:rsid w:val="003D5189"/>
    <w:rsid w:val="003D6E8E"/>
    <w:rsid w:val="003F2752"/>
    <w:rsid w:val="00433932"/>
    <w:rsid w:val="004A3049"/>
    <w:rsid w:val="004E4E82"/>
    <w:rsid w:val="005077F2"/>
    <w:rsid w:val="0057469C"/>
    <w:rsid w:val="00581586"/>
    <w:rsid w:val="005B0B5F"/>
    <w:rsid w:val="005C2882"/>
    <w:rsid w:val="00617B57"/>
    <w:rsid w:val="00663DD0"/>
    <w:rsid w:val="00665B7B"/>
    <w:rsid w:val="006825F6"/>
    <w:rsid w:val="006A6F0D"/>
    <w:rsid w:val="00756362"/>
    <w:rsid w:val="00784FE0"/>
    <w:rsid w:val="007B1E73"/>
    <w:rsid w:val="007B3814"/>
    <w:rsid w:val="00814B67"/>
    <w:rsid w:val="008205E7"/>
    <w:rsid w:val="008B1D30"/>
    <w:rsid w:val="00915692"/>
    <w:rsid w:val="00945B91"/>
    <w:rsid w:val="00961B07"/>
    <w:rsid w:val="00966607"/>
    <w:rsid w:val="0097533A"/>
    <w:rsid w:val="00982565"/>
    <w:rsid w:val="00994AD0"/>
    <w:rsid w:val="009E231A"/>
    <w:rsid w:val="00A11E55"/>
    <w:rsid w:val="00B9656D"/>
    <w:rsid w:val="00C34BEB"/>
    <w:rsid w:val="00C7524C"/>
    <w:rsid w:val="00CC11C8"/>
    <w:rsid w:val="00D319DD"/>
    <w:rsid w:val="00D9702F"/>
    <w:rsid w:val="00E243D5"/>
    <w:rsid w:val="00E46EBF"/>
    <w:rsid w:val="00E53DB8"/>
    <w:rsid w:val="00EC16DB"/>
    <w:rsid w:val="00F74D5D"/>
    <w:rsid w:val="00F85688"/>
    <w:rsid w:val="00FE3F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50D4345-C13E-41D4-A4AB-090F498A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3D6"/>
    <w:pPr>
      <w:bidi/>
    </w:pPr>
    <w:rPr>
      <w:rFonts w:cs="David"/>
      <w:sz w:val="24"/>
      <w:szCs w:val="24"/>
    </w:rPr>
  </w:style>
  <w:style w:type="paragraph" w:styleId="1">
    <w:name w:val="heading 1"/>
    <w:aliases w:val="Heading 1"/>
    <w:basedOn w:val="Base"/>
    <w:next w:val="a"/>
    <w:link w:val="10"/>
    <w:qFormat/>
    <w:rsid w:val="001F63D6"/>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1F63D6"/>
    <w:pPr>
      <w:keepNext/>
      <w:spacing w:before="240"/>
      <w:ind w:left="720" w:hanging="720"/>
      <w:outlineLvl w:val="1"/>
    </w:pPr>
    <w:rPr>
      <w:b/>
      <w:bCs/>
      <w:sz w:val="28"/>
      <w:szCs w:val="28"/>
    </w:rPr>
  </w:style>
  <w:style w:type="paragraph" w:styleId="3">
    <w:name w:val="heading 3"/>
    <w:aliases w:val="Heading 3"/>
    <w:basedOn w:val="Base"/>
    <w:next w:val="Para2"/>
    <w:link w:val="30"/>
    <w:qFormat/>
    <w:rsid w:val="001F63D6"/>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1F63D6"/>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1F63D6"/>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1F63D6"/>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1F63D6"/>
    <w:pPr>
      <w:numPr>
        <w:ilvl w:val="6"/>
        <w:numId w:val="44"/>
      </w:numPr>
      <w:spacing w:before="240" w:after="60"/>
      <w:outlineLvl w:val="6"/>
    </w:pPr>
  </w:style>
  <w:style w:type="paragraph" w:styleId="8">
    <w:name w:val="heading 8"/>
    <w:basedOn w:val="a"/>
    <w:next w:val="a"/>
    <w:link w:val="80"/>
    <w:semiHidden/>
    <w:qFormat/>
    <w:rsid w:val="001F63D6"/>
    <w:pPr>
      <w:numPr>
        <w:ilvl w:val="7"/>
        <w:numId w:val="44"/>
      </w:numPr>
      <w:spacing w:before="240" w:after="60"/>
      <w:outlineLvl w:val="7"/>
    </w:pPr>
    <w:rPr>
      <w:i/>
      <w:iCs/>
    </w:rPr>
  </w:style>
  <w:style w:type="paragraph" w:styleId="9">
    <w:name w:val="heading 9"/>
    <w:basedOn w:val="a"/>
    <w:next w:val="a"/>
    <w:link w:val="90"/>
    <w:semiHidden/>
    <w:qFormat/>
    <w:rsid w:val="001F63D6"/>
    <w:pPr>
      <w:numPr>
        <w:ilvl w:val="8"/>
        <w:numId w:val="44"/>
      </w:numPr>
      <w:spacing w:before="240" w:after="60"/>
      <w:outlineLvl w:val="8"/>
    </w:pPr>
    <w:rPr>
      <w:rFonts w:ascii="Arial" w:hAnsi="Arial" w:cs="Arial"/>
      <w:sz w:val="22"/>
      <w:szCs w:val="22"/>
    </w:rPr>
  </w:style>
  <w:style w:type="character" w:default="1" w:styleId="a0">
    <w:name w:val="Default Paragraph Font"/>
    <w:uiPriority w:val="1"/>
    <w:semiHidden/>
    <w:unhideWhenUsed/>
    <w:rsid w:val="001F63D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F63D6"/>
  </w:style>
  <w:style w:type="paragraph" w:customStyle="1" w:styleId="Base">
    <w:name w:val="Base"/>
    <w:link w:val="Base0"/>
    <w:rsid w:val="001F63D6"/>
    <w:pPr>
      <w:bidi/>
      <w:spacing w:before="120" w:line="240" w:lineRule="atLeast"/>
      <w:jc w:val="both"/>
    </w:pPr>
    <w:rPr>
      <w:rFonts w:cs="David"/>
      <w:sz w:val="22"/>
      <w:szCs w:val="24"/>
      <w:lang w:eastAsia="he-IL"/>
    </w:rPr>
  </w:style>
  <w:style w:type="paragraph" w:customStyle="1" w:styleId="AlphaList">
    <w:name w:val="Alpha List"/>
    <w:basedOn w:val="Base"/>
    <w:rsid w:val="00CC11C8"/>
    <w:pPr>
      <w:tabs>
        <w:tab w:val="num" w:pos="357"/>
      </w:tabs>
      <w:ind w:left="357" w:hanging="357"/>
    </w:pPr>
  </w:style>
  <w:style w:type="paragraph" w:customStyle="1" w:styleId="AlphaList1">
    <w:name w:val="Alpha List 1"/>
    <w:basedOn w:val="Base"/>
    <w:rsid w:val="001F63D6"/>
    <w:pPr>
      <w:numPr>
        <w:ilvl w:val="1"/>
        <w:numId w:val="17"/>
      </w:numPr>
    </w:pPr>
  </w:style>
  <w:style w:type="paragraph" w:customStyle="1" w:styleId="AlphaList2">
    <w:name w:val="Alpha List 2"/>
    <w:basedOn w:val="Base"/>
    <w:rsid w:val="001F63D6"/>
    <w:pPr>
      <w:numPr>
        <w:ilvl w:val="2"/>
        <w:numId w:val="17"/>
      </w:numPr>
      <w:ind w:left="1071" w:hanging="357"/>
    </w:pPr>
  </w:style>
  <w:style w:type="paragraph" w:customStyle="1" w:styleId="AlphaList3">
    <w:name w:val="Alpha List 3"/>
    <w:basedOn w:val="Base"/>
    <w:rsid w:val="001F63D6"/>
    <w:pPr>
      <w:numPr>
        <w:ilvl w:val="3"/>
        <w:numId w:val="17"/>
      </w:numPr>
    </w:pPr>
  </w:style>
  <w:style w:type="paragraph" w:customStyle="1" w:styleId="BulletList">
    <w:name w:val="Bullet List"/>
    <w:basedOn w:val="Base"/>
    <w:rsid w:val="001F63D6"/>
    <w:pPr>
      <w:numPr>
        <w:numId w:val="4"/>
      </w:numPr>
      <w:spacing w:line="320" w:lineRule="exact"/>
    </w:pPr>
  </w:style>
  <w:style w:type="paragraph" w:customStyle="1" w:styleId="BulletList1">
    <w:name w:val="Bullet List 1"/>
    <w:basedOn w:val="Base"/>
    <w:rsid w:val="001F63D6"/>
    <w:pPr>
      <w:numPr>
        <w:ilvl w:val="1"/>
        <w:numId w:val="32"/>
      </w:numPr>
    </w:pPr>
  </w:style>
  <w:style w:type="paragraph" w:customStyle="1" w:styleId="BulletList2">
    <w:name w:val="Bullet List 2"/>
    <w:basedOn w:val="Base"/>
    <w:rsid w:val="001F63D6"/>
    <w:pPr>
      <w:numPr>
        <w:ilvl w:val="2"/>
        <w:numId w:val="32"/>
      </w:numPr>
    </w:pPr>
  </w:style>
  <w:style w:type="paragraph" w:customStyle="1" w:styleId="BulletList3">
    <w:name w:val="Bullet List 3"/>
    <w:basedOn w:val="Base"/>
    <w:rsid w:val="001F63D6"/>
    <w:pPr>
      <w:numPr>
        <w:ilvl w:val="3"/>
        <w:numId w:val="32"/>
      </w:numPr>
    </w:pPr>
  </w:style>
  <w:style w:type="paragraph" w:customStyle="1" w:styleId="BulletList4">
    <w:name w:val="Bullet List 4"/>
    <w:basedOn w:val="Base"/>
    <w:rsid w:val="001F63D6"/>
    <w:pPr>
      <w:numPr>
        <w:ilvl w:val="4"/>
        <w:numId w:val="32"/>
      </w:numPr>
    </w:pPr>
  </w:style>
  <w:style w:type="paragraph" w:customStyle="1" w:styleId="11">
    <w:name w:val="כיתוב1"/>
    <w:basedOn w:val="Base"/>
    <w:rsid w:val="00CC11C8"/>
    <w:pPr>
      <w:jc w:val="center"/>
    </w:pPr>
    <w:rPr>
      <w:bCs/>
    </w:rPr>
  </w:style>
  <w:style w:type="paragraph" w:customStyle="1" w:styleId="DataItem">
    <w:name w:val="DataItem"/>
    <w:basedOn w:val="Base"/>
    <w:rsid w:val="00CC11C8"/>
    <w:pPr>
      <w:jc w:val="left"/>
    </w:pPr>
  </w:style>
  <w:style w:type="paragraph" w:customStyle="1" w:styleId="DataItemB">
    <w:name w:val="DataItemB"/>
    <w:basedOn w:val="Base"/>
    <w:rsid w:val="00CC11C8"/>
    <w:pPr>
      <w:jc w:val="left"/>
    </w:pPr>
    <w:rPr>
      <w:b/>
      <w:bCs/>
    </w:rPr>
  </w:style>
  <w:style w:type="paragraph" w:customStyle="1" w:styleId="Draft">
    <w:name w:val="Draft"/>
    <w:basedOn w:val="Base"/>
    <w:rsid w:val="001F63D6"/>
    <w:rPr>
      <w:rFonts w:cs="Guttman Yad"/>
      <w:i/>
    </w:rPr>
  </w:style>
  <w:style w:type="paragraph" w:customStyle="1" w:styleId="Draft1">
    <w:name w:val="Draft1"/>
    <w:basedOn w:val="Base"/>
    <w:rsid w:val="001F63D6"/>
    <w:pPr>
      <w:ind w:left="357"/>
    </w:pPr>
    <w:rPr>
      <w:rFonts w:cs="Guttman Yad"/>
      <w:i/>
    </w:rPr>
  </w:style>
  <w:style w:type="paragraph" w:customStyle="1" w:styleId="Frame1">
    <w:name w:val="Frame 1"/>
    <w:basedOn w:val="Base"/>
    <w:rsid w:val="001F63D6"/>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1F63D6"/>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1F63D6"/>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1F63D6"/>
    <w:pPr>
      <w:jc w:val="center"/>
    </w:pPr>
  </w:style>
  <w:style w:type="paragraph" w:customStyle="1" w:styleId="Instruction">
    <w:name w:val="Instruction"/>
    <w:basedOn w:val="Base"/>
    <w:rsid w:val="00CC11C8"/>
    <w:pPr>
      <w:tabs>
        <w:tab w:val="num" w:pos="0"/>
      </w:tabs>
      <w:ind w:left="357" w:hanging="357"/>
    </w:pPr>
    <w:rPr>
      <w:i/>
      <w:iCs/>
    </w:rPr>
  </w:style>
  <w:style w:type="paragraph" w:customStyle="1" w:styleId="Instruction1">
    <w:name w:val="Instruction1"/>
    <w:basedOn w:val="Base"/>
    <w:rsid w:val="00CC11C8"/>
    <w:pPr>
      <w:tabs>
        <w:tab w:val="num" w:pos="720"/>
      </w:tabs>
      <w:ind w:left="720" w:hanging="363"/>
    </w:pPr>
    <w:rPr>
      <w:i/>
      <w:iCs/>
    </w:rPr>
  </w:style>
  <w:style w:type="paragraph" w:customStyle="1" w:styleId="Instruction2">
    <w:name w:val="Instruction2"/>
    <w:basedOn w:val="Base"/>
    <w:rsid w:val="00CC11C8"/>
    <w:pPr>
      <w:tabs>
        <w:tab w:val="num" w:pos="1083"/>
      </w:tabs>
      <w:ind w:left="1083" w:hanging="363"/>
    </w:pPr>
    <w:rPr>
      <w:i/>
      <w:iCs/>
    </w:rPr>
  </w:style>
  <w:style w:type="paragraph" w:customStyle="1" w:styleId="Instruction3">
    <w:name w:val="Instruction3"/>
    <w:basedOn w:val="Base"/>
    <w:rsid w:val="00CC11C8"/>
    <w:pPr>
      <w:tabs>
        <w:tab w:val="num" w:pos="1440"/>
      </w:tabs>
      <w:ind w:left="1440" w:hanging="357"/>
    </w:pPr>
    <w:rPr>
      <w:i/>
      <w:iCs/>
    </w:rPr>
  </w:style>
  <w:style w:type="paragraph" w:customStyle="1" w:styleId="ListContinue1">
    <w:name w:val="List Continue1"/>
    <w:basedOn w:val="Base"/>
    <w:rsid w:val="001F63D6"/>
    <w:pPr>
      <w:spacing w:before="0"/>
      <w:ind w:left="720"/>
    </w:pPr>
  </w:style>
  <w:style w:type="paragraph" w:customStyle="1" w:styleId="ListContinue2">
    <w:name w:val="List Continue2"/>
    <w:basedOn w:val="Base"/>
    <w:rsid w:val="001F63D6"/>
    <w:pPr>
      <w:spacing w:before="0"/>
      <w:ind w:left="1083"/>
    </w:pPr>
  </w:style>
  <w:style w:type="paragraph" w:customStyle="1" w:styleId="ListContinue3">
    <w:name w:val="List Continue3"/>
    <w:basedOn w:val="Base"/>
    <w:rsid w:val="001F63D6"/>
    <w:pPr>
      <w:spacing w:before="0"/>
      <w:ind w:left="1440"/>
    </w:pPr>
  </w:style>
  <w:style w:type="paragraph" w:customStyle="1" w:styleId="ListContinue">
    <w:name w:val="ListContinue"/>
    <w:basedOn w:val="Base"/>
    <w:rsid w:val="00CC11C8"/>
    <w:pPr>
      <w:spacing w:before="0"/>
      <w:ind w:left="397"/>
    </w:pPr>
  </w:style>
  <w:style w:type="paragraph" w:customStyle="1" w:styleId="12">
    <w:name w:val="רגיל1"/>
    <w:basedOn w:val="Base"/>
    <w:rsid w:val="00CC11C8"/>
  </w:style>
  <w:style w:type="paragraph" w:customStyle="1" w:styleId="Normaltitle">
    <w:name w:val="Normal title"/>
    <w:basedOn w:val="Base"/>
    <w:next w:val="12"/>
    <w:rsid w:val="00CC11C8"/>
    <w:rPr>
      <w:b/>
      <w:bCs/>
    </w:rPr>
  </w:style>
  <w:style w:type="paragraph" w:customStyle="1" w:styleId="Normal1">
    <w:name w:val="Normal1"/>
    <w:basedOn w:val="Base"/>
    <w:rsid w:val="001F63D6"/>
    <w:pPr>
      <w:spacing w:line="320" w:lineRule="exact"/>
      <w:ind w:left="397"/>
    </w:pPr>
  </w:style>
  <w:style w:type="paragraph" w:customStyle="1" w:styleId="Normal1Title">
    <w:name w:val="Normal1 Title"/>
    <w:basedOn w:val="Base"/>
    <w:next w:val="Normal1"/>
    <w:rsid w:val="00CC11C8"/>
    <w:pPr>
      <w:ind w:left="397"/>
    </w:pPr>
    <w:rPr>
      <w:b/>
      <w:bCs/>
    </w:rPr>
  </w:style>
  <w:style w:type="paragraph" w:customStyle="1" w:styleId="Normal2">
    <w:name w:val="Normal2"/>
    <w:basedOn w:val="Base"/>
    <w:rsid w:val="001F63D6"/>
    <w:pPr>
      <w:spacing w:line="320" w:lineRule="exact"/>
      <w:ind w:left="795"/>
    </w:pPr>
  </w:style>
  <w:style w:type="paragraph" w:customStyle="1" w:styleId="Normal2Title">
    <w:name w:val="Normal2 Title"/>
    <w:basedOn w:val="Base"/>
    <w:next w:val="Normal2"/>
    <w:rsid w:val="00CC11C8"/>
    <w:pPr>
      <w:ind w:left="795"/>
    </w:pPr>
    <w:rPr>
      <w:b/>
      <w:bCs/>
    </w:rPr>
  </w:style>
  <w:style w:type="paragraph" w:customStyle="1" w:styleId="Normal3">
    <w:name w:val="Normal3"/>
    <w:basedOn w:val="Base"/>
    <w:rsid w:val="00CC11C8"/>
    <w:pPr>
      <w:ind w:left="1200"/>
    </w:pPr>
  </w:style>
  <w:style w:type="paragraph" w:customStyle="1" w:styleId="Normal3Title">
    <w:name w:val="Normal3 Title"/>
    <w:basedOn w:val="Base"/>
    <w:next w:val="Normal3"/>
    <w:rsid w:val="00CC11C8"/>
    <w:pPr>
      <w:ind w:left="1200"/>
    </w:pPr>
    <w:rPr>
      <w:b/>
      <w:bCs/>
    </w:rPr>
  </w:style>
  <w:style w:type="paragraph" w:customStyle="1" w:styleId="NumberList">
    <w:name w:val="Number List"/>
    <w:basedOn w:val="Base"/>
    <w:rsid w:val="00CC11C8"/>
    <w:pPr>
      <w:numPr>
        <w:numId w:val="13"/>
      </w:numPr>
    </w:pPr>
  </w:style>
  <w:style w:type="paragraph" w:customStyle="1" w:styleId="NumberList1">
    <w:name w:val="Number List 1"/>
    <w:basedOn w:val="Base"/>
    <w:rsid w:val="001F63D6"/>
    <w:pPr>
      <w:numPr>
        <w:ilvl w:val="1"/>
        <w:numId w:val="33"/>
      </w:numPr>
    </w:pPr>
  </w:style>
  <w:style w:type="paragraph" w:customStyle="1" w:styleId="NumberList2">
    <w:name w:val="Number List 2"/>
    <w:basedOn w:val="Base"/>
    <w:rsid w:val="001F63D6"/>
    <w:pPr>
      <w:numPr>
        <w:numId w:val="15"/>
      </w:numPr>
    </w:pPr>
  </w:style>
  <w:style w:type="paragraph" w:customStyle="1" w:styleId="NumberList3">
    <w:name w:val="Number List 3"/>
    <w:basedOn w:val="Base"/>
    <w:rsid w:val="001F63D6"/>
    <w:pPr>
      <w:numPr>
        <w:ilvl w:val="3"/>
        <w:numId w:val="33"/>
      </w:numPr>
    </w:pPr>
  </w:style>
  <w:style w:type="paragraph" w:customStyle="1" w:styleId="SubjectTitle">
    <w:name w:val="Subject Title"/>
    <w:basedOn w:val="Base"/>
    <w:next w:val="Para1"/>
    <w:rsid w:val="001F63D6"/>
    <w:pPr>
      <w:spacing w:before="360" w:after="240"/>
      <w:jc w:val="center"/>
    </w:pPr>
    <w:rPr>
      <w:b/>
      <w:bCs/>
      <w:smallCaps/>
      <w:spacing w:val="40"/>
      <w:sz w:val="40"/>
      <w:szCs w:val="44"/>
    </w:rPr>
  </w:style>
  <w:style w:type="paragraph" w:customStyle="1" w:styleId="TableCaption">
    <w:name w:val="Table Caption"/>
    <w:basedOn w:val="Base"/>
    <w:next w:val="Para1"/>
    <w:rsid w:val="001F63D6"/>
    <w:pPr>
      <w:jc w:val="center"/>
    </w:pPr>
    <w:rPr>
      <w:b/>
      <w:bCs/>
    </w:rPr>
  </w:style>
  <w:style w:type="paragraph" w:customStyle="1" w:styleId="Tableofcontents">
    <w:name w:val="Table of contents"/>
    <w:basedOn w:val="Base"/>
    <w:next w:val="Normal1"/>
    <w:rsid w:val="00CC11C8"/>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CC11C8"/>
    <w:pPr>
      <w:pageBreakBefore w:val="0"/>
    </w:pPr>
  </w:style>
  <w:style w:type="paragraph" w:customStyle="1" w:styleId="TableHead">
    <w:name w:val="TableHead"/>
    <w:basedOn w:val="Base"/>
    <w:qFormat/>
    <w:rsid w:val="001F63D6"/>
    <w:pPr>
      <w:jc w:val="center"/>
    </w:pPr>
    <w:rPr>
      <w:b/>
      <w:bCs/>
    </w:rPr>
  </w:style>
  <w:style w:type="paragraph" w:customStyle="1" w:styleId="TableText">
    <w:name w:val="TableText"/>
    <w:basedOn w:val="Base"/>
    <w:qFormat/>
    <w:rsid w:val="001F63D6"/>
    <w:pPr>
      <w:spacing w:before="60" w:line="240" w:lineRule="exact"/>
      <w:jc w:val="left"/>
    </w:pPr>
  </w:style>
  <w:style w:type="paragraph" w:styleId="TOC1">
    <w:name w:val="toc 1"/>
    <w:basedOn w:val="Base"/>
    <w:uiPriority w:val="39"/>
    <w:rsid w:val="001F63D6"/>
    <w:pPr>
      <w:tabs>
        <w:tab w:val="left" w:pos="1134"/>
        <w:tab w:val="left" w:leader="dot" w:pos="8505"/>
      </w:tabs>
    </w:pPr>
    <w:rPr>
      <w:b/>
      <w:bCs/>
    </w:rPr>
  </w:style>
  <w:style w:type="paragraph" w:styleId="TOC2">
    <w:name w:val="toc 2"/>
    <w:basedOn w:val="TOC1"/>
    <w:uiPriority w:val="39"/>
    <w:rsid w:val="001F63D6"/>
    <w:rPr>
      <w:b w:val="0"/>
      <w:bCs w:val="0"/>
      <w:noProof/>
    </w:rPr>
  </w:style>
  <w:style w:type="paragraph" w:styleId="TOC3">
    <w:name w:val="toc 3"/>
    <w:basedOn w:val="TOC2"/>
    <w:autoRedefine/>
    <w:uiPriority w:val="39"/>
    <w:qFormat/>
    <w:rsid w:val="001F63D6"/>
    <w:rPr>
      <w:szCs w:val="22"/>
    </w:rPr>
  </w:style>
  <w:style w:type="paragraph" w:styleId="TOC4">
    <w:name w:val="toc 4"/>
    <w:basedOn w:val="TOC3"/>
    <w:autoRedefine/>
    <w:uiPriority w:val="39"/>
    <w:rsid w:val="001F63D6"/>
  </w:style>
  <w:style w:type="paragraph" w:styleId="TOC5">
    <w:name w:val="toc 5"/>
    <w:basedOn w:val="TOC4"/>
    <w:uiPriority w:val="39"/>
    <w:rsid w:val="001F63D6"/>
  </w:style>
  <w:style w:type="paragraph" w:styleId="TOC6">
    <w:name w:val="toc 6"/>
    <w:basedOn w:val="a"/>
    <w:next w:val="a"/>
    <w:autoRedefine/>
    <w:uiPriority w:val="39"/>
    <w:unhideWhenUsed/>
    <w:rsid w:val="001F63D6"/>
    <w:pPr>
      <w:spacing w:after="100"/>
      <w:ind w:left="1200"/>
    </w:pPr>
  </w:style>
  <w:style w:type="paragraph" w:styleId="TOC7">
    <w:name w:val="toc 7"/>
    <w:basedOn w:val="a"/>
    <w:next w:val="a"/>
    <w:autoRedefine/>
    <w:uiPriority w:val="39"/>
    <w:unhideWhenUsed/>
    <w:rsid w:val="001F63D6"/>
    <w:pPr>
      <w:spacing w:after="100"/>
      <w:ind w:left="1440"/>
    </w:pPr>
  </w:style>
  <w:style w:type="paragraph" w:styleId="TOC8">
    <w:name w:val="toc 8"/>
    <w:basedOn w:val="a"/>
    <w:next w:val="a"/>
    <w:autoRedefine/>
    <w:uiPriority w:val="39"/>
    <w:unhideWhenUsed/>
    <w:rsid w:val="001F63D6"/>
    <w:pPr>
      <w:spacing w:after="100"/>
      <w:ind w:left="1680"/>
    </w:pPr>
  </w:style>
  <w:style w:type="paragraph" w:styleId="TOC9">
    <w:name w:val="toc 9"/>
    <w:basedOn w:val="a"/>
    <w:next w:val="a"/>
    <w:autoRedefine/>
    <w:uiPriority w:val="39"/>
    <w:unhideWhenUsed/>
    <w:rsid w:val="001F63D6"/>
    <w:pPr>
      <w:spacing w:after="100"/>
      <w:ind w:left="1920"/>
    </w:pPr>
  </w:style>
  <w:style w:type="paragraph" w:styleId="a3">
    <w:name w:val="header"/>
    <w:aliases w:val="Header"/>
    <w:basedOn w:val="Base"/>
    <w:link w:val="a4"/>
    <w:rsid w:val="00CC11C8"/>
    <w:pPr>
      <w:tabs>
        <w:tab w:val="center" w:pos="4153"/>
        <w:tab w:val="right" w:pos="8306"/>
      </w:tabs>
      <w:spacing w:before="0" w:line="240" w:lineRule="auto"/>
    </w:pPr>
    <w:rPr>
      <w:sz w:val="18"/>
      <w:szCs w:val="20"/>
    </w:rPr>
  </w:style>
  <w:style w:type="paragraph" w:styleId="a5">
    <w:name w:val="footer"/>
    <w:aliases w:val="Footer"/>
    <w:basedOn w:val="Base"/>
    <w:link w:val="a6"/>
    <w:rsid w:val="00CC11C8"/>
    <w:pPr>
      <w:spacing w:before="0" w:line="240" w:lineRule="auto"/>
    </w:pPr>
    <w:rPr>
      <w:sz w:val="18"/>
      <w:szCs w:val="20"/>
    </w:rPr>
  </w:style>
  <w:style w:type="table" w:styleId="a7">
    <w:name w:val="Table Grid"/>
    <w:basedOn w:val="a1"/>
    <w:uiPriority w:val="59"/>
    <w:rsid w:val="001F63D6"/>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rsid w:val="00CC11C8"/>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1F63D6"/>
    <w:rPr>
      <w:rFonts w:cs="David"/>
      <w:b/>
      <w:bCs/>
      <w:sz w:val="22"/>
      <w:szCs w:val="24"/>
      <w:lang w:eastAsia="he-IL"/>
    </w:rPr>
  </w:style>
  <w:style w:type="paragraph" w:customStyle="1" w:styleId="Picture">
    <w:name w:val="Picture"/>
    <w:basedOn w:val="Base"/>
    <w:rsid w:val="002F1BDF"/>
    <w:pPr>
      <w:spacing w:line="320" w:lineRule="atLeast"/>
    </w:pPr>
  </w:style>
  <w:style w:type="paragraph" w:styleId="a9">
    <w:name w:val="caption"/>
    <w:basedOn w:val="Base"/>
    <w:next w:val="a"/>
    <w:qFormat/>
    <w:rsid w:val="002F1BDF"/>
    <w:pPr>
      <w:spacing w:after="120"/>
      <w:jc w:val="center"/>
    </w:pPr>
    <w:rPr>
      <w:b/>
      <w:bCs/>
    </w:rPr>
  </w:style>
  <w:style w:type="character" w:styleId="FollowedHyperlink">
    <w:name w:val="FollowedHyperlink"/>
    <w:basedOn w:val="a0"/>
    <w:rsid w:val="002F1BDF"/>
    <w:rPr>
      <w:color w:val="800080"/>
      <w:u w:val="single"/>
    </w:rPr>
  </w:style>
  <w:style w:type="paragraph" w:styleId="NormalWeb">
    <w:name w:val="Normal (Web)"/>
    <w:basedOn w:val="a"/>
    <w:rsid w:val="002F1BDF"/>
    <w:pPr>
      <w:bidi w:val="0"/>
      <w:spacing w:before="100" w:beforeAutospacing="1" w:after="100" w:afterAutospacing="1"/>
    </w:pPr>
  </w:style>
  <w:style w:type="character" w:customStyle="1" w:styleId="Base0">
    <w:name w:val="Base תו"/>
    <w:basedOn w:val="a0"/>
    <w:link w:val="Base"/>
    <w:rsid w:val="002F1BDF"/>
    <w:rPr>
      <w:rFonts w:cs="David"/>
      <w:sz w:val="22"/>
      <w:szCs w:val="24"/>
      <w:lang w:eastAsia="he-IL"/>
    </w:rPr>
  </w:style>
  <w:style w:type="character" w:customStyle="1" w:styleId="20">
    <w:name w:val="כותרת 2 תו"/>
    <w:aliases w:val="Heading 2 תו"/>
    <w:basedOn w:val="a0"/>
    <w:link w:val="2"/>
    <w:rsid w:val="001F63D6"/>
    <w:rPr>
      <w:rFonts w:cs="David"/>
      <w:b/>
      <w:bCs/>
      <w:sz w:val="28"/>
      <w:szCs w:val="28"/>
      <w:lang w:eastAsia="he-IL"/>
    </w:rPr>
  </w:style>
  <w:style w:type="character" w:customStyle="1" w:styleId="40">
    <w:name w:val="כותרת 4 תו"/>
    <w:aliases w:val="Heading 4 תו,Hn4 תו,H4 תו"/>
    <w:basedOn w:val="a0"/>
    <w:link w:val="4"/>
    <w:rsid w:val="001F63D6"/>
    <w:rPr>
      <w:rFonts w:cs="David"/>
      <w:b/>
      <w:bCs/>
      <w:sz w:val="22"/>
      <w:szCs w:val="24"/>
      <w:lang w:eastAsia="he-IL"/>
    </w:rPr>
  </w:style>
  <w:style w:type="paragraph" w:customStyle="1" w:styleId="Normal4">
    <w:name w:val="Normal4"/>
    <w:basedOn w:val="Base"/>
    <w:qFormat/>
    <w:rsid w:val="00CC11C8"/>
    <w:pPr>
      <w:ind w:left="1588"/>
    </w:pPr>
  </w:style>
  <w:style w:type="character" w:customStyle="1" w:styleId="60">
    <w:name w:val="כותרת 6 תו"/>
    <w:basedOn w:val="a0"/>
    <w:link w:val="6"/>
    <w:rsid w:val="001F63D6"/>
    <w:rPr>
      <w:rFonts w:cs="David"/>
      <w:b/>
      <w:bCs/>
      <w:sz w:val="22"/>
      <w:szCs w:val="24"/>
      <w:lang w:eastAsia="he-IL"/>
    </w:rPr>
  </w:style>
  <w:style w:type="character" w:customStyle="1" w:styleId="70">
    <w:name w:val="כותרת 7 תו"/>
    <w:basedOn w:val="a0"/>
    <w:link w:val="7"/>
    <w:semiHidden/>
    <w:rsid w:val="001F63D6"/>
    <w:rPr>
      <w:rFonts w:cs="David"/>
      <w:sz w:val="24"/>
      <w:szCs w:val="24"/>
    </w:rPr>
  </w:style>
  <w:style w:type="character" w:customStyle="1" w:styleId="80">
    <w:name w:val="כותרת 8 תו"/>
    <w:basedOn w:val="a0"/>
    <w:link w:val="8"/>
    <w:semiHidden/>
    <w:rsid w:val="001F63D6"/>
    <w:rPr>
      <w:rFonts w:cs="David"/>
      <w:i/>
      <w:iCs/>
      <w:sz w:val="24"/>
      <w:szCs w:val="24"/>
    </w:rPr>
  </w:style>
  <w:style w:type="character" w:customStyle="1" w:styleId="90">
    <w:name w:val="כותרת 9 תו"/>
    <w:basedOn w:val="a0"/>
    <w:link w:val="9"/>
    <w:semiHidden/>
    <w:rsid w:val="001F63D6"/>
    <w:rPr>
      <w:rFonts w:ascii="Arial" w:hAnsi="Arial" w:cs="Arial"/>
      <w:sz w:val="22"/>
      <w:szCs w:val="22"/>
    </w:rPr>
  </w:style>
  <w:style w:type="paragraph" w:customStyle="1" w:styleId="13">
    <w:name w:val="כיתוב1"/>
    <w:basedOn w:val="Base"/>
    <w:rsid w:val="00433932"/>
    <w:pPr>
      <w:jc w:val="center"/>
    </w:pPr>
    <w:rPr>
      <w:bCs/>
    </w:rPr>
  </w:style>
  <w:style w:type="paragraph" w:customStyle="1" w:styleId="14">
    <w:name w:val="רגיל1"/>
    <w:basedOn w:val="Base"/>
    <w:rsid w:val="00433932"/>
  </w:style>
  <w:style w:type="character" w:customStyle="1" w:styleId="a4">
    <w:name w:val="כותרת עליונה תו"/>
    <w:aliases w:val="Header תו"/>
    <w:basedOn w:val="a0"/>
    <w:link w:val="a3"/>
    <w:rsid w:val="00CC11C8"/>
    <w:rPr>
      <w:rFonts w:cs="David"/>
      <w:sz w:val="18"/>
      <w:lang w:eastAsia="he-IL"/>
    </w:rPr>
  </w:style>
  <w:style w:type="character" w:customStyle="1" w:styleId="10">
    <w:name w:val="כותרת 1 תו"/>
    <w:aliases w:val="Heading 1 תו"/>
    <w:basedOn w:val="a0"/>
    <w:link w:val="1"/>
    <w:rsid w:val="001F63D6"/>
    <w:rPr>
      <w:rFonts w:cs="David"/>
      <w:b/>
      <w:bCs/>
      <w:smallCaps/>
      <w:sz w:val="28"/>
      <w:szCs w:val="32"/>
      <w:lang w:eastAsia="he-IL"/>
    </w:rPr>
  </w:style>
  <w:style w:type="character" w:customStyle="1" w:styleId="50">
    <w:name w:val="כותרת 5 תו"/>
    <w:aliases w:val="Heading 5 תו"/>
    <w:basedOn w:val="a0"/>
    <w:link w:val="5"/>
    <w:rsid w:val="001F63D6"/>
    <w:rPr>
      <w:rFonts w:cs="David"/>
      <w:b/>
      <w:bCs/>
      <w:sz w:val="22"/>
      <w:szCs w:val="24"/>
      <w:lang w:eastAsia="he-IL"/>
    </w:rPr>
  </w:style>
  <w:style w:type="character" w:customStyle="1" w:styleId="a6">
    <w:name w:val="כותרת תחתונה תו"/>
    <w:aliases w:val="Footer תו"/>
    <w:basedOn w:val="a0"/>
    <w:link w:val="a5"/>
    <w:rsid w:val="00CC11C8"/>
    <w:rPr>
      <w:rFonts w:cs="David"/>
      <w:sz w:val="18"/>
      <w:lang w:eastAsia="he-IL"/>
    </w:rPr>
  </w:style>
  <w:style w:type="paragraph" w:customStyle="1" w:styleId="AlphaList4">
    <w:name w:val="Alpha List 4"/>
    <w:basedOn w:val="Base"/>
    <w:rsid w:val="001F63D6"/>
    <w:pPr>
      <w:numPr>
        <w:ilvl w:val="4"/>
        <w:numId w:val="17"/>
      </w:numPr>
    </w:pPr>
  </w:style>
  <w:style w:type="paragraph" w:customStyle="1" w:styleId="NumberList4">
    <w:name w:val="Number List 4"/>
    <w:basedOn w:val="Base"/>
    <w:rsid w:val="001F63D6"/>
    <w:pPr>
      <w:numPr>
        <w:ilvl w:val="4"/>
        <w:numId w:val="33"/>
      </w:numPr>
    </w:pPr>
  </w:style>
  <w:style w:type="paragraph" w:customStyle="1" w:styleId="BulletList5">
    <w:name w:val="Bullet List 5"/>
    <w:basedOn w:val="Base"/>
    <w:rsid w:val="001F63D6"/>
    <w:pPr>
      <w:numPr>
        <w:ilvl w:val="5"/>
        <w:numId w:val="32"/>
      </w:numPr>
    </w:pPr>
  </w:style>
  <w:style w:type="paragraph" w:customStyle="1" w:styleId="ListContinue4">
    <w:name w:val="List Continue4"/>
    <w:basedOn w:val="Base"/>
    <w:rsid w:val="001F63D6"/>
    <w:pPr>
      <w:spacing w:before="0"/>
      <w:ind w:left="1854"/>
    </w:pPr>
  </w:style>
  <w:style w:type="paragraph" w:customStyle="1" w:styleId="Normal4Title">
    <w:name w:val="Normal4 Title"/>
    <w:basedOn w:val="Base"/>
    <w:qFormat/>
    <w:rsid w:val="00CC11C8"/>
    <w:pPr>
      <w:ind w:left="1588"/>
    </w:pPr>
    <w:rPr>
      <w:b/>
      <w:bCs/>
    </w:rPr>
  </w:style>
  <w:style w:type="paragraph" w:customStyle="1" w:styleId="Instruction4">
    <w:name w:val="Instruction4"/>
    <w:basedOn w:val="Base"/>
    <w:qFormat/>
    <w:rsid w:val="00CC11C8"/>
    <w:pPr>
      <w:numPr>
        <w:numId w:val="31"/>
      </w:numPr>
      <w:ind w:left="1985" w:hanging="397"/>
    </w:pPr>
  </w:style>
  <w:style w:type="paragraph" w:customStyle="1" w:styleId="21">
    <w:name w:val="רגיל2"/>
    <w:basedOn w:val="Base"/>
    <w:qFormat/>
    <w:rsid w:val="00CC11C8"/>
  </w:style>
  <w:style w:type="paragraph" w:customStyle="1" w:styleId="Normal0">
    <w:name w:val="Normal0"/>
    <w:basedOn w:val="Base"/>
    <w:qFormat/>
    <w:rsid w:val="00CC11C8"/>
  </w:style>
  <w:style w:type="paragraph" w:customStyle="1" w:styleId="ListContinue5">
    <w:name w:val="List Continue5"/>
    <w:basedOn w:val="Base"/>
    <w:rsid w:val="001F63D6"/>
    <w:pPr>
      <w:spacing w:before="0"/>
      <w:ind w:left="2211"/>
    </w:pPr>
  </w:style>
  <w:style w:type="paragraph" w:customStyle="1" w:styleId="22">
    <w:name w:val="כיתוב2"/>
    <w:basedOn w:val="Base"/>
    <w:rsid w:val="00CC11C8"/>
    <w:pPr>
      <w:jc w:val="center"/>
    </w:pPr>
    <w:rPr>
      <w:bCs/>
    </w:rPr>
  </w:style>
  <w:style w:type="paragraph" w:customStyle="1" w:styleId="AlphaList0">
    <w:name w:val="Alpha List 0"/>
    <w:basedOn w:val="Base"/>
    <w:semiHidden/>
    <w:rsid w:val="001F63D6"/>
    <w:pPr>
      <w:numPr>
        <w:numId w:val="17"/>
      </w:numPr>
    </w:pPr>
  </w:style>
  <w:style w:type="paragraph" w:customStyle="1" w:styleId="AlphaList5">
    <w:name w:val="Alpha List 5"/>
    <w:basedOn w:val="Base"/>
    <w:semiHidden/>
    <w:rsid w:val="001F63D6"/>
    <w:pPr>
      <w:numPr>
        <w:ilvl w:val="5"/>
        <w:numId w:val="17"/>
      </w:numPr>
      <w:tabs>
        <w:tab w:val="left" w:pos="2211"/>
      </w:tabs>
    </w:pPr>
  </w:style>
  <w:style w:type="paragraph" w:customStyle="1" w:styleId="BulletList0">
    <w:name w:val="Bullet List 0"/>
    <w:basedOn w:val="Base"/>
    <w:semiHidden/>
    <w:rsid w:val="001F63D6"/>
    <w:pPr>
      <w:numPr>
        <w:numId w:val="32"/>
      </w:numPr>
    </w:pPr>
  </w:style>
  <w:style w:type="paragraph" w:customStyle="1" w:styleId="DocTitle">
    <w:name w:val="Doc Title"/>
    <w:basedOn w:val="Base"/>
    <w:next w:val="a"/>
    <w:rsid w:val="001F63D6"/>
    <w:pPr>
      <w:spacing w:before="360" w:after="480" w:line="480" w:lineRule="exact"/>
      <w:jc w:val="center"/>
    </w:pPr>
    <w:rPr>
      <w:b/>
      <w:bCs/>
      <w:caps/>
      <w:spacing w:val="40"/>
      <w:kern w:val="48"/>
      <w:sz w:val="48"/>
      <w:szCs w:val="52"/>
    </w:rPr>
  </w:style>
  <w:style w:type="paragraph" w:customStyle="1" w:styleId="FooterTitle">
    <w:name w:val="Footer Title"/>
    <w:basedOn w:val="Base"/>
    <w:rsid w:val="001F63D6"/>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1F63D6"/>
    <w:pPr>
      <w:jc w:val="center"/>
    </w:pPr>
    <w:rPr>
      <w:bCs/>
    </w:rPr>
  </w:style>
  <w:style w:type="paragraph" w:customStyle="1" w:styleId="HeaderTitle">
    <w:name w:val="Header Title"/>
    <w:basedOn w:val="Base"/>
    <w:semiHidden/>
    <w:rsid w:val="001F63D6"/>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1F63D6"/>
    <w:pPr>
      <w:spacing w:before="0"/>
      <w:ind w:left="357"/>
      <w:contextualSpacing/>
    </w:pPr>
  </w:style>
  <w:style w:type="paragraph" w:customStyle="1" w:styleId="NumberList0">
    <w:name w:val="Number List 0"/>
    <w:basedOn w:val="Base"/>
    <w:semiHidden/>
    <w:rsid w:val="001F63D6"/>
    <w:pPr>
      <w:numPr>
        <w:numId w:val="33"/>
      </w:numPr>
    </w:pPr>
  </w:style>
  <w:style w:type="paragraph" w:customStyle="1" w:styleId="NumberList5">
    <w:name w:val="Number List 5"/>
    <w:basedOn w:val="Base"/>
    <w:semiHidden/>
    <w:rsid w:val="001F63D6"/>
    <w:pPr>
      <w:numPr>
        <w:ilvl w:val="5"/>
        <w:numId w:val="33"/>
      </w:numPr>
      <w:tabs>
        <w:tab w:val="left" w:pos="2211"/>
      </w:tabs>
    </w:pPr>
  </w:style>
  <w:style w:type="paragraph" w:customStyle="1" w:styleId="OutlineList0">
    <w:name w:val="Outline List0"/>
    <w:basedOn w:val="1"/>
    <w:semiHidden/>
    <w:qFormat/>
    <w:rsid w:val="001F63D6"/>
    <w:pPr>
      <w:numPr>
        <w:numId w:val="34"/>
      </w:numPr>
    </w:pPr>
    <w:rPr>
      <w:bCs w:val="0"/>
      <w:szCs w:val="24"/>
    </w:rPr>
  </w:style>
  <w:style w:type="paragraph" w:customStyle="1" w:styleId="OutlineList1">
    <w:name w:val="Outline List1"/>
    <w:basedOn w:val="1"/>
    <w:semiHidden/>
    <w:qFormat/>
    <w:rsid w:val="001F63D6"/>
    <w:pPr>
      <w:numPr>
        <w:ilvl w:val="1"/>
        <w:numId w:val="35"/>
      </w:numPr>
      <w:outlineLvl w:val="1"/>
    </w:pPr>
    <w:rPr>
      <w:b w:val="0"/>
      <w:bCs w:val="0"/>
      <w:sz w:val="22"/>
      <w:szCs w:val="24"/>
    </w:rPr>
  </w:style>
  <w:style w:type="paragraph" w:customStyle="1" w:styleId="OutlineList2">
    <w:name w:val="Outline List2"/>
    <w:basedOn w:val="2"/>
    <w:semiHidden/>
    <w:qFormat/>
    <w:rsid w:val="001F63D6"/>
    <w:pPr>
      <w:numPr>
        <w:ilvl w:val="1"/>
        <w:numId w:val="36"/>
      </w:numPr>
    </w:pPr>
    <w:rPr>
      <w:b w:val="0"/>
      <w:bCs w:val="0"/>
      <w:sz w:val="22"/>
      <w:szCs w:val="24"/>
    </w:rPr>
  </w:style>
  <w:style w:type="paragraph" w:customStyle="1" w:styleId="OutlineList3">
    <w:name w:val="Outline List3"/>
    <w:basedOn w:val="Base"/>
    <w:semiHidden/>
    <w:qFormat/>
    <w:rsid w:val="001F63D6"/>
    <w:pPr>
      <w:numPr>
        <w:numId w:val="37"/>
      </w:numPr>
    </w:pPr>
  </w:style>
  <w:style w:type="paragraph" w:customStyle="1" w:styleId="Para0">
    <w:name w:val="Para0"/>
    <w:basedOn w:val="Base"/>
    <w:rsid w:val="001F63D6"/>
  </w:style>
  <w:style w:type="paragraph" w:customStyle="1" w:styleId="Para0Title">
    <w:name w:val="Para0 Title"/>
    <w:basedOn w:val="Base"/>
    <w:next w:val="Para0"/>
    <w:semiHidden/>
    <w:rsid w:val="001F63D6"/>
    <w:pPr>
      <w:keepNext/>
      <w:spacing w:before="240"/>
    </w:pPr>
    <w:rPr>
      <w:b/>
      <w:bCs/>
    </w:rPr>
  </w:style>
  <w:style w:type="paragraph" w:customStyle="1" w:styleId="Para1">
    <w:name w:val="Para1"/>
    <w:basedOn w:val="Base"/>
    <w:rsid w:val="001F63D6"/>
    <w:pPr>
      <w:ind w:left="357"/>
    </w:pPr>
  </w:style>
  <w:style w:type="paragraph" w:customStyle="1" w:styleId="Para1Title">
    <w:name w:val="Para1 Title"/>
    <w:basedOn w:val="Base"/>
    <w:next w:val="Para1"/>
    <w:semiHidden/>
    <w:rsid w:val="001F63D6"/>
    <w:pPr>
      <w:keepNext/>
      <w:spacing w:before="240"/>
      <w:ind w:left="357"/>
    </w:pPr>
    <w:rPr>
      <w:b/>
      <w:bCs/>
    </w:rPr>
  </w:style>
  <w:style w:type="paragraph" w:customStyle="1" w:styleId="Para2">
    <w:name w:val="Para2"/>
    <w:basedOn w:val="Base"/>
    <w:qFormat/>
    <w:rsid w:val="001F63D6"/>
    <w:pPr>
      <w:ind w:left="720"/>
    </w:pPr>
  </w:style>
  <w:style w:type="paragraph" w:customStyle="1" w:styleId="Para2Title">
    <w:name w:val="Para2 Title"/>
    <w:basedOn w:val="Base"/>
    <w:next w:val="Para2"/>
    <w:rsid w:val="001F63D6"/>
    <w:pPr>
      <w:keepNext/>
      <w:spacing w:before="240"/>
      <w:ind w:left="720"/>
    </w:pPr>
    <w:rPr>
      <w:b/>
      <w:bCs/>
    </w:rPr>
  </w:style>
  <w:style w:type="paragraph" w:customStyle="1" w:styleId="Para3">
    <w:name w:val="Para3"/>
    <w:basedOn w:val="Base"/>
    <w:semiHidden/>
    <w:rsid w:val="001F63D6"/>
    <w:pPr>
      <w:ind w:left="1083"/>
    </w:pPr>
  </w:style>
  <w:style w:type="paragraph" w:customStyle="1" w:styleId="Para3Title">
    <w:name w:val="Para3 Title"/>
    <w:basedOn w:val="Base"/>
    <w:next w:val="Para3"/>
    <w:semiHidden/>
    <w:rsid w:val="001F63D6"/>
    <w:pPr>
      <w:keepNext/>
      <w:spacing w:before="240"/>
      <w:ind w:left="1083"/>
    </w:pPr>
    <w:rPr>
      <w:b/>
      <w:bCs/>
    </w:rPr>
  </w:style>
  <w:style w:type="paragraph" w:customStyle="1" w:styleId="Para4">
    <w:name w:val="Para4"/>
    <w:basedOn w:val="Base"/>
    <w:semiHidden/>
    <w:rsid w:val="001F63D6"/>
    <w:pPr>
      <w:ind w:left="1440"/>
    </w:pPr>
  </w:style>
  <w:style w:type="paragraph" w:customStyle="1" w:styleId="Para4Title">
    <w:name w:val="Para4 Title"/>
    <w:basedOn w:val="Base"/>
    <w:semiHidden/>
    <w:rsid w:val="001F63D6"/>
    <w:pPr>
      <w:keepNext/>
      <w:spacing w:before="240"/>
      <w:ind w:left="1440"/>
    </w:pPr>
    <w:rPr>
      <w:b/>
      <w:bCs/>
    </w:rPr>
  </w:style>
  <w:style w:type="paragraph" w:customStyle="1" w:styleId="Para5">
    <w:name w:val="Para5"/>
    <w:basedOn w:val="Base"/>
    <w:semiHidden/>
    <w:qFormat/>
    <w:rsid w:val="001F63D6"/>
    <w:pPr>
      <w:ind w:left="1786"/>
    </w:pPr>
  </w:style>
  <w:style w:type="paragraph" w:customStyle="1" w:styleId="Para5Title">
    <w:name w:val="Para5 Title"/>
    <w:basedOn w:val="Base"/>
    <w:semiHidden/>
    <w:qFormat/>
    <w:rsid w:val="001F63D6"/>
    <w:pPr>
      <w:keepNext/>
      <w:spacing w:before="240"/>
      <w:ind w:left="1854"/>
    </w:pPr>
    <w:rPr>
      <w:b/>
      <w:bCs/>
    </w:rPr>
  </w:style>
  <w:style w:type="paragraph" w:customStyle="1" w:styleId="Remark0">
    <w:name w:val="Remark0"/>
    <w:basedOn w:val="Base"/>
    <w:semiHidden/>
    <w:rsid w:val="001F63D6"/>
    <w:pPr>
      <w:numPr>
        <w:numId w:val="9"/>
      </w:numPr>
    </w:pPr>
    <w:rPr>
      <w:i/>
      <w:iCs/>
    </w:rPr>
  </w:style>
  <w:style w:type="paragraph" w:customStyle="1" w:styleId="Remark1">
    <w:name w:val="Remark1"/>
    <w:basedOn w:val="Base"/>
    <w:rsid w:val="001F63D6"/>
    <w:pPr>
      <w:numPr>
        <w:numId w:val="10"/>
      </w:numPr>
    </w:pPr>
    <w:rPr>
      <w:i/>
      <w:iCs/>
    </w:rPr>
  </w:style>
  <w:style w:type="paragraph" w:customStyle="1" w:styleId="Remark2">
    <w:name w:val="Remark2"/>
    <w:basedOn w:val="Base"/>
    <w:rsid w:val="001F63D6"/>
    <w:pPr>
      <w:numPr>
        <w:numId w:val="11"/>
      </w:numPr>
    </w:pPr>
    <w:rPr>
      <w:i/>
      <w:iCs/>
    </w:rPr>
  </w:style>
  <w:style w:type="paragraph" w:customStyle="1" w:styleId="Remark3">
    <w:name w:val="Remark3"/>
    <w:basedOn w:val="Base"/>
    <w:semiHidden/>
    <w:rsid w:val="001F63D6"/>
    <w:pPr>
      <w:numPr>
        <w:numId w:val="12"/>
      </w:numPr>
    </w:pPr>
    <w:rPr>
      <w:i/>
      <w:iCs/>
    </w:rPr>
  </w:style>
  <w:style w:type="paragraph" w:customStyle="1" w:styleId="Remark4">
    <w:name w:val="Remark4"/>
    <w:basedOn w:val="Base"/>
    <w:semiHidden/>
    <w:rsid w:val="001F63D6"/>
    <w:pPr>
      <w:numPr>
        <w:numId w:val="38"/>
      </w:numPr>
    </w:pPr>
    <w:rPr>
      <w:i/>
      <w:iCs/>
    </w:rPr>
  </w:style>
  <w:style w:type="paragraph" w:customStyle="1" w:styleId="Remark5">
    <w:name w:val="Remark5"/>
    <w:basedOn w:val="Base"/>
    <w:semiHidden/>
    <w:rsid w:val="001F63D6"/>
    <w:pPr>
      <w:numPr>
        <w:numId w:val="39"/>
      </w:numPr>
    </w:pPr>
    <w:rPr>
      <w:i/>
      <w:iCs/>
    </w:rPr>
  </w:style>
  <w:style w:type="paragraph" w:customStyle="1" w:styleId="SectionTitle">
    <w:name w:val="Section Title"/>
    <w:basedOn w:val="Base"/>
    <w:semiHidden/>
    <w:rsid w:val="001F63D6"/>
    <w:pPr>
      <w:jc w:val="center"/>
    </w:pPr>
    <w:rPr>
      <w:b/>
      <w:bCs/>
      <w:sz w:val="32"/>
      <w:szCs w:val="36"/>
    </w:rPr>
  </w:style>
  <w:style w:type="paragraph" w:customStyle="1" w:styleId="TableAlpha">
    <w:name w:val="TableAlpha"/>
    <w:basedOn w:val="Base"/>
    <w:semiHidden/>
    <w:qFormat/>
    <w:rsid w:val="001F63D6"/>
    <w:pPr>
      <w:numPr>
        <w:numId w:val="40"/>
      </w:numPr>
      <w:tabs>
        <w:tab w:val="left" w:pos="357"/>
      </w:tabs>
      <w:spacing w:before="60" w:line="240" w:lineRule="exact"/>
      <w:jc w:val="left"/>
    </w:pPr>
  </w:style>
  <w:style w:type="paragraph" w:customStyle="1" w:styleId="TableBullet">
    <w:name w:val="TableBullet"/>
    <w:basedOn w:val="Base"/>
    <w:semiHidden/>
    <w:qFormat/>
    <w:rsid w:val="001F63D6"/>
    <w:pPr>
      <w:numPr>
        <w:numId w:val="41"/>
      </w:numPr>
      <w:spacing w:before="60" w:line="240" w:lineRule="exact"/>
      <w:ind w:left="357" w:hanging="357"/>
      <w:jc w:val="left"/>
    </w:pPr>
  </w:style>
  <w:style w:type="paragraph" w:customStyle="1" w:styleId="TableNumeric">
    <w:name w:val="TableNumeric"/>
    <w:basedOn w:val="Base"/>
    <w:qFormat/>
    <w:rsid w:val="001F63D6"/>
    <w:pPr>
      <w:numPr>
        <w:numId w:val="42"/>
      </w:numPr>
      <w:spacing w:before="60" w:line="240" w:lineRule="exact"/>
      <w:jc w:val="left"/>
    </w:pPr>
  </w:style>
  <w:style w:type="paragraph" w:customStyle="1" w:styleId="TableOutline">
    <w:name w:val="TableOutline"/>
    <w:basedOn w:val="Base"/>
    <w:semiHidden/>
    <w:rsid w:val="001F63D6"/>
    <w:pPr>
      <w:numPr>
        <w:numId w:val="43"/>
      </w:numPr>
      <w:spacing w:before="60" w:line="240" w:lineRule="exact"/>
      <w:jc w:val="left"/>
    </w:pPr>
  </w:style>
  <w:style w:type="paragraph" w:customStyle="1" w:styleId="TableTitle">
    <w:name w:val="TableTitle"/>
    <w:basedOn w:val="Base"/>
    <w:semiHidden/>
    <w:qFormat/>
    <w:rsid w:val="001F63D6"/>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6758">
      <w:bodyDiv w:val="1"/>
      <w:marLeft w:val="0"/>
      <w:marRight w:val="0"/>
      <w:marTop w:val="0"/>
      <w:marBottom w:val="0"/>
      <w:divBdr>
        <w:top w:val="none" w:sz="0" w:space="0" w:color="auto"/>
        <w:left w:val="none" w:sz="0" w:space="0" w:color="auto"/>
        <w:bottom w:val="none" w:sz="0" w:space="0" w:color="auto"/>
        <w:right w:val="none" w:sz="0" w:space="0" w:color="auto"/>
      </w:divBdr>
    </w:div>
    <w:div w:id="19256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FEE34-9921-47F0-B537-E0A7B9E3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9</TotalTime>
  <Pages>3</Pages>
  <Words>288</Words>
  <Characters>1877</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ראשי פרקים לחוזה העסקת יועץ לאפיון</vt:lpstr>
    </vt:vector>
  </TitlesOfParts>
  <Company>&lt;שם הארגון&gt;</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ראשי פרקים לחוזה העסקת יועץ לאפיון</dc:title>
  <dc:subject>&lt;שם המערכת&gt;</dc:subject>
  <dc:creator>&lt;שם המחבר&gt;</dc:creator>
  <cp:keywords/>
  <dc:description/>
  <cp:lastModifiedBy>שמעון אפק</cp:lastModifiedBy>
  <cp:revision>6</cp:revision>
  <cp:lastPrinted>1899-12-31T21:00:00Z</cp:lastPrinted>
  <dcterms:created xsi:type="dcterms:W3CDTF">2014-10-23T07:23:00Z</dcterms:created>
  <dcterms:modified xsi:type="dcterms:W3CDTF">2015-04-13T10:40:00Z</dcterms:modified>
  <cp:category>&lt;סיווג המסמך&gt;</cp:category>
</cp:coreProperties>
</file>