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6D" w:rsidRPr="004F0F13" w:rsidRDefault="00632C2B" w:rsidP="004F0F13">
      <w:pPr>
        <w:pStyle w:val="DocTitle"/>
        <w:rPr>
          <w:smallCaps/>
          <w:sz w:val="32"/>
          <w:rtl/>
        </w:rPr>
      </w:pPr>
      <w:fldSimple w:instr=" TITLE  \* MERGEFORMAT ">
        <w:r w:rsidR="00FC3726">
          <w:rPr>
            <w:rtl/>
          </w:rPr>
          <w:t>ניתוח חלופות - נספח 98</w:t>
        </w:r>
      </w:fldSimple>
    </w:p>
    <w:p w:rsidR="00B9656D" w:rsidRDefault="00632C2B" w:rsidP="004F0F13">
      <w:pPr>
        <w:pStyle w:val="SubjectTitle"/>
        <w:rPr>
          <w:sz w:val="24"/>
          <w:rtl/>
        </w:rPr>
      </w:pPr>
      <w:fldSimple w:instr=" SUBJECT  \* MERGEFORMAT ">
        <w:r w:rsidR="00FC3726">
          <w:rPr>
            <w:sz w:val="24"/>
            <w:rtl/>
          </w:rPr>
          <w:t>&lt;שם המערכת&gt;</w:t>
        </w:r>
      </w:fldSimple>
    </w:p>
    <w:p w:rsidR="00B9656D" w:rsidRDefault="00B9656D" w:rsidP="00E46EBF">
      <w:pPr>
        <w:pStyle w:val="Frame1"/>
        <w:rPr>
          <w:rtl/>
        </w:rPr>
      </w:pPr>
      <w:r>
        <w:rPr>
          <w:rtl/>
        </w:rPr>
        <w:t xml:space="preserve">מסגרת זו תוחלף בהבהקים העיקריים של </w:t>
      </w:r>
      <w:r>
        <w:rPr>
          <w:rFonts w:hint="cs"/>
          <w:rtl/>
        </w:rPr>
        <w:t>ה</w:t>
      </w:r>
      <w:r w:rsidR="00E46EBF">
        <w:rPr>
          <w:rFonts w:hint="cs"/>
          <w:rtl/>
        </w:rPr>
        <w:t>....</w:t>
      </w:r>
      <w:r>
        <w:rPr>
          <w:rtl/>
        </w:rPr>
        <w:t>, לפי שיקול דעת כותב המסמך ובהתאם לכללים הנהוגים בארגון.</w:t>
      </w:r>
    </w:p>
    <w:p w:rsidR="00B9656D" w:rsidRDefault="00B9656D" w:rsidP="00B9656D">
      <w:pPr>
        <w:pStyle w:val="Frame1"/>
        <w:jc w:val="center"/>
        <w:rPr>
          <w:b/>
          <w:bCs/>
          <w:rtl/>
          <w:lang w:eastAsia="en-US"/>
        </w:rPr>
      </w:pPr>
      <w:r>
        <w:rPr>
          <w:b/>
          <w:bCs/>
          <w:rtl/>
          <w:lang w:eastAsia="en-US"/>
        </w:rPr>
        <w:t>שימוש בגלופה זו מותנה</w:t>
      </w:r>
      <w:r>
        <w:rPr>
          <w:rFonts w:hint="cs"/>
          <w:b/>
          <w:bCs/>
          <w:rtl/>
          <w:lang w:eastAsia="en-US"/>
        </w:rPr>
        <w:t xml:space="preserve"> ב</w:t>
      </w:r>
      <w:r>
        <w:rPr>
          <w:b/>
          <w:bCs/>
          <w:rtl/>
          <w:lang w:eastAsia="en-US"/>
        </w:rPr>
        <w:t>רישוי מפת"ח</w:t>
      </w:r>
    </w:p>
    <w:p w:rsidR="00B9656D" w:rsidRDefault="00B9656D" w:rsidP="00B9656D">
      <w:pPr>
        <w:pStyle w:val="Normal1"/>
        <w:rPr>
          <w:rtl/>
        </w:rPr>
      </w:pPr>
    </w:p>
    <w:p w:rsidR="00B9656D" w:rsidRDefault="00B9656D" w:rsidP="004F0F13">
      <w:pPr>
        <w:pStyle w:val="SectionTitle"/>
        <w:rPr>
          <w:rtl/>
        </w:rPr>
      </w:pPr>
      <w:r>
        <w:rPr>
          <w:rFonts w:hint="cs"/>
          <w:rtl/>
        </w:rPr>
        <w:t>תוכן העניינים</w:t>
      </w:r>
    </w:p>
    <w:p w:rsidR="008E182B" w:rsidRDefault="008E182B">
      <w:pPr>
        <w:pStyle w:val="TOC2"/>
        <w:rPr>
          <w:rFonts w:asciiTheme="minorHAnsi" w:eastAsiaTheme="minorEastAsia" w:hAnsiTheme="minorHAnsi" w:cstheme="minorBidi"/>
          <w:b/>
          <w:bCs/>
          <w:szCs w:val="22"/>
          <w:rtl/>
        </w:rPr>
      </w:pPr>
      <w:r>
        <w:rPr>
          <w:rtl/>
        </w:rPr>
        <w:fldChar w:fldCharType="begin"/>
      </w:r>
      <w:r>
        <w:rPr>
          <w:rtl/>
        </w:rPr>
        <w:instrText xml:space="preserve"> </w:instrText>
      </w:r>
      <w:r>
        <w:instrText>TOC</w:instrText>
      </w:r>
      <w:r>
        <w:rPr>
          <w:rtl/>
        </w:rPr>
        <w:instrText xml:space="preserve"> \</w:instrText>
      </w:r>
      <w:r>
        <w:instrText>o "2-2" \h \z \u</w:instrText>
      </w:r>
      <w:r>
        <w:rPr>
          <w:rtl/>
        </w:rPr>
        <w:instrText xml:space="preserve"> </w:instrText>
      </w:r>
      <w:r>
        <w:rPr>
          <w:rtl/>
        </w:rPr>
        <w:fldChar w:fldCharType="separate"/>
      </w:r>
      <w:hyperlink w:anchor="_Toc338581974" w:history="1">
        <w:r w:rsidRPr="009A1926">
          <w:rPr>
            <w:rStyle w:val="Hyperlink"/>
            <w:rFonts w:hint="eastAsia"/>
            <w:rtl/>
          </w:rPr>
          <w:t>ריכוז</w:t>
        </w:r>
        <w:r w:rsidRPr="009A1926">
          <w:rPr>
            <w:rStyle w:val="Hyperlink"/>
            <w:rtl/>
          </w:rPr>
          <w:t xml:space="preserve"> </w:t>
        </w:r>
        <w:r w:rsidRPr="009A1926">
          <w:rPr>
            <w:rStyle w:val="Hyperlink"/>
            <w:rFonts w:hint="eastAsia"/>
            <w:rtl/>
          </w:rPr>
          <w:t>נקודות</w:t>
        </w:r>
        <w:r w:rsidRPr="009A1926">
          <w:rPr>
            <w:rStyle w:val="Hyperlink"/>
            <w:rtl/>
          </w:rPr>
          <w:t xml:space="preserve"> </w:t>
        </w:r>
        <w:r w:rsidRPr="009A1926">
          <w:rPr>
            <w:rStyle w:val="Hyperlink"/>
            <w:rFonts w:hint="eastAsia"/>
            <w:rtl/>
          </w:rPr>
          <w:t>פתוחות</w:t>
        </w:r>
        <w:r w:rsidRPr="009A1926">
          <w:rPr>
            <w:rStyle w:val="Hyperlink"/>
            <w:rtl/>
          </w:rPr>
          <w:t xml:space="preserve"> (</w:t>
        </w:r>
        <w:r w:rsidRPr="009A1926">
          <w:rPr>
            <w:rStyle w:val="Hyperlink"/>
            <w:rFonts w:hint="eastAsia"/>
            <w:rtl/>
          </w:rPr>
          <w:t>פורמט</w:t>
        </w:r>
        <w:r w:rsidRPr="009A1926">
          <w:rPr>
            <w:rStyle w:val="Hyperlink"/>
            <w:rtl/>
          </w:rPr>
          <w:t xml:space="preserve"> </w:t>
        </w:r>
        <w:r w:rsidRPr="009A1926">
          <w:rPr>
            <w:rStyle w:val="Hyperlink"/>
            <w:rFonts w:hint="eastAsia"/>
            <w:rtl/>
          </w:rPr>
          <w:t>א</w:t>
        </w:r>
        <w:r w:rsidRPr="009A1926">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Toc338581974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8E182B" w:rsidRDefault="00196F7D">
      <w:pPr>
        <w:pStyle w:val="TOC2"/>
        <w:rPr>
          <w:rFonts w:asciiTheme="minorHAnsi" w:eastAsiaTheme="minorEastAsia" w:hAnsiTheme="minorHAnsi" w:cstheme="minorBidi"/>
          <w:b/>
          <w:bCs/>
          <w:szCs w:val="22"/>
          <w:rtl/>
        </w:rPr>
      </w:pPr>
      <w:hyperlink w:anchor="_Toc338581975" w:history="1">
        <w:r w:rsidR="008E182B" w:rsidRPr="009A1926">
          <w:rPr>
            <w:rStyle w:val="Hyperlink"/>
            <w:rFonts w:hint="eastAsia"/>
            <w:rtl/>
          </w:rPr>
          <w:t>ניתוח</w:t>
        </w:r>
        <w:r w:rsidR="008E182B" w:rsidRPr="009A1926">
          <w:rPr>
            <w:rStyle w:val="Hyperlink"/>
            <w:rtl/>
          </w:rPr>
          <w:t xml:space="preserve"> </w:t>
        </w:r>
        <w:r w:rsidR="008E182B" w:rsidRPr="009A1926">
          <w:rPr>
            <w:rStyle w:val="Hyperlink"/>
            <w:rFonts w:hint="eastAsia"/>
            <w:rtl/>
          </w:rPr>
          <w:t>חלופות</w:t>
        </w:r>
        <w:r w:rsidR="008E182B" w:rsidRPr="009A1926">
          <w:rPr>
            <w:rStyle w:val="Hyperlink"/>
            <w:rtl/>
          </w:rPr>
          <w:t xml:space="preserve"> </w:t>
        </w:r>
        <w:r w:rsidR="008E182B" w:rsidRPr="009A1926">
          <w:rPr>
            <w:rStyle w:val="Hyperlink"/>
            <w:rFonts w:hint="eastAsia"/>
            <w:rtl/>
          </w:rPr>
          <w:t>מקומי</w:t>
        </w:r>
        <w:r w:rsidR="008E182B" w:rsidRPr="009A1926">
          <w:rPr>
            <w:rStyle w:val="Hyperlink"/>
            <w:rtl/>
          </w:rPr>
          <w:t xml:space="preserve"> (</w:t>
        </w:r>
        <w:r w:rsidR="008E182B" w:rsidRPr="009A1926">
          <w:rPr>
            <w:rStyle w:val="Hyperlink"/>
            <w:rFonts w:hint="eastAsia"/>
            <w:rtl/>
          </w:rPr>
          <w:t>פורמט</w:t>
        </w:r>
        <w:r w:rsidR="008E182B" w:rsidRPr="009A1926">
          <w:rPr>
            <w:rStyle w:val="Hyperlink"/>
            <w:rtl/>
          </w:rPr>
          <w:t xml:space="preserve"> </w:t>
        </w:r>
        <w:r w:rsidR="008E182B" w:rsidRPr="009A1926">
          <w:rPr>
            <w:rStyle w:val="Hyperlink"/>
            <w:rFonts w:hint="eastAsia"/>
            <w:rtl/>
          </w:rPr>
          <w:t>ב</w:t>
        </w:r>
        <w:r w:rsidR="008E182B" w:rsidRPr="009A1926">
          <w:rPr>
            <w:rStyle w:val="Hyperlink"/>
            <w:rtl/>
          </w:rPr>
          <w:t>)</w:t>
        </w:r>
        <w:r w:rsidR="008E182B">
          <w:rPr>
            <w:webHidden/>
            <w:rtl/>
          </w:rPr>
          <w:tab/>
        </w:r>
        <w:r w:rsidR="008E182B">
          <w:rPr>
            <w:webHidden/>
            <w:rtl/>
          </w:rPr>
          <w:fldChar w:fldCharType="begin"/>
        </w:r>
        <w:r w:rsidR="008E182B">
          <w:rPr>
            <w:webHidden/>
            <w:rtl/>
          </w:rPr>
          <w:instrText xml:space="preserve"> </w:instrText>
        </w:r>
        <w:r w:rsidR="008E182B">
          <w:rPr>
            <w:webHidden/>
          </w:rPr>
          <w:instrText>PAGEREF</w:instrText>
        </w:r>
        <w:r w:rsidR="008E182B">
          <w:rPr>
            <w:webHidden/>
            <w:rtl/>
          </w:rPr>
          <w:instrText xml:space="preserve"> _</w:instrText>
        </w:r>
        <w:r w:rsidR="008E182B">
          <w:rPr>
            <w:webHidden/>
          </w:rPr>
          <w:instrText>Toc338581975 \h</w:instrText>
        </w:r>
        <w:r w:rsidR="008E182B">
          <w:rPr>
            <w:webHidden/>
            <w:rtl/>
          </w:rPr>
          <w:instrText xml:space="preserve"> </w:instrText>
        </w:r>
        <w:r w:rsidR="008E182B">
          <w:rPr>
            <w:webHidden/>
            <w:rtl/>
          </w:rPr>
        </w:r>
        <w:r w:rsidR="008E182B">
          <w:rPr>
            <w:webHidden/>
            <w:rtl/>
          </w:rPr>
          <w:fldChar w:fldCharType="separate"/>
        </w:r>
        <w:r w:rsidR="008E182B">
          <w:rPr>
            <w:webHidden/>
            <w:rtl/>
          </w:rPr>
          <w:t>3</w:t>
        </w:r>
        <w:r w:rsidR="008E182B">
          <w:rPr>
            <w:webHidden/>
            <w:rtl/>
          </w:rPr>
          <w:fldChar w:fldCharType="end"/>
        </w:r>
      </w:hyperlink>
    </w:p>
    <w:p w:rsidR="008E182B" w:rsidRDefault="00196F7D">
      <w:pPr>
        <w:pStyle w:val="TOC2"/>
        <w:rPr>
          <w:rFonts w:asciiTheme="minorHAnsi" w:eastAsiaTheme="minorEastAsia" w:hAnsiTheme="minorHAnsi" w:cstheme="minorBidi"/>
          <w:b/>
          <w:bCs/>
          <w:szCs w:val="22"/>
          <w:rtl/>
        </w:rPr>
      </w:pPr>
      <w:hyperlink w:anchor="_Toc338581976" w:history="1">
        <w:r w:rsidR="008E182B" w:rsidRPr="009A1926">
          <w:rPr>
            <w:rStyle w:val="Hyperlink"/>
            <w:rFonts w:hint="eastAsia"/>
            <w:rtl/>
          </w:rPr>
          <w:t>ניתוח</w:t>
        </w:r>
        <w:r w:rsidR="008E182B" w:rsidRPr="009A1926">
          <w:rPr>
            <w:rStyle w:val="Hyperlink"/>
            <w:rtl/>
          </w:rPr>
          <w:t xml:space="preserve"> </w:t>
        </w:r>
        <w:r w:rsidR="008E182B" w:rsidRPr="009A1926">
          <w:rPr>
            <w:rStyle w:val="Hyperlink"/>
            <w:rFonts w:hint="eastAsia"/>
            <w:rtl/>
          </w:rPr>
          <w:t>חלופות</w:t>
        </w:r>
        <w:r w:rsidR="008E182B" w:rsidRPr="009A1926">
          <w:rPr>
            <w:rStyle w:val="Hyperlink"/>
            <w:rtl/>
          </w:rPr>
          <w:t xml:space="preserve"> </w:t>
        </w:r>
        <w:r w:rsidR="008E182B" w:rsidRPr="009A1926">
          <w:rPr>
            <w:rStyle w:val="Hyperlink"/>
            <w:rFonts w:hint="eastAsia"/>
            <w:rtl/>
          </w:rPr>
          <w:t>מקיף</w:t>
        </w:r>
        <w:r w:rsidR="008E182B" w:rsidRPr="009A1926">
          <w:rPr>
            <w:rStyle w:val="Hyperlink"/>
            <w:rtl/>
          </w:rPr>
          <w:t xml:space="preserve"> (</w:t>
        </w:r>
        <w:r w:rsidR="008E182B" w:rsidRPr="009A1926">
          <w:rPr>
            <w:rStyle w:val="Hyperlink"/>
            <w:rFonts w:hint="eastAsia"/>
            <w:rtl/>
          </w:rPr>
          <w:t>פורמט</w:t>
        </w:r>
        <w:r w:rsidR="008E182B" w:rsidRPr="009A1926">
          <w:rPr>
            <w:rStyle w:val="Hyperlink"/>
            <w:rtl/>
          </w:rPr>
          <w:t xml:space="preserve"> </w:t>
        </w:r>
        <w:r w:rsidR="008E182B" w:rsidRPr="009A1926">
          <w:rPr>
            <w:rStyle w:val="Hyperlink"/>
            <w:rFonts w:hint="eastAsia"/>
            <w:rtl/>
          </w:rPr>
          <w:t>ג</w:t>
        </w:r>
        <w:r w:rsidR="008E182B" w:rsidRPr="009A1926">
          <w:rPr>
            <w:rStyle w:val="Hyperlink"/>
            <w:rtl/>
          </w:rPr>
          <w:t>)</w:t>
        </w:r>
        <w:r w:rsidR="008E182B">
          <w:rPr>
            <w:webHidden/>
            <w:rtl/>
          </w:rPr>
          <w:tab/>
        </w:r>
        <w:r w:rsidR="008E182B">
          <w:rPr>
            <w:webHidden/>
            <w:rtl/>
          </w:rPr>
          <w:fldChar w:fldCharType="begin"/>
        </w:r>
        <w:r w:rsidR="008E182B">
          <w:rPr>
            <w:webHidden/>
            <w:rtl/>
          </w:rPr>
          <w:instrText xml:space="preserve"> </w:instrText>
        </w:r>
        <w:r w:rsidR="008E182B">
          <w:rPr>
            <w:webHidden/>
          </w:rPr>
          <w:instrText>PAGEREF</w:instrText>
        </w:r>
        <w:r w:rsidR="008E182B">
          <w:rPr>
            <w:webHidden/>
            <w:rtl/>
          </w:rPr>
          <w:instrText xml:space="preserve"> _</w:instrText>
        </w:r>
        <w:r w:rsidR="008E182B">
          <w:rPr>
            <w:webHidden/>
          </w:rPr>
          <w:instrText>Toc338581976 \h</w:instrText>
        </w:r>
        <w:r w:rsidR="008E182B">
          <w:rPr>
            <w:webHidden/>
            <w:rtl/>
          </w:rPr>
          <w:instrText xml:space="preserve"> </w:instrText>
        </w:r>
        <w:r w:rsidR="008E182B">
          <w:rPr>
            <w:webHidden/>
            <w:rtl/>
          </w:rPr>
        </w:r>
        <w:r w:rsidR="008E182B">
          <w:rPr>
            <w:webHidden/>
            <w:rtl/>
          </w:rPr>
          <w:fldChar w:fldCharType="separate"/>
        </w:r>
        <w:r w:rsidR="008E182B">
          <w:rPr>
            <w:webHidden/>
            <w:rtl/>
          </w:rPr>
          <w:t>4</w:t>
        </w:r>
        <w:r w:rsidR="008E182B">
          <w:rPr>
            <w:webHidden/>
            <w:rtl/>
          </w:rPr>
          <w:fldChar w:fldCharType="end"/>
        </w:r>
      </w:hyperlink>
    </w:p>
    <w:p w:rsidR="00E46EBF" w:rsidRDefault="008E182B" w:rsidP="00E46EBF">
      <w:pPr>
        <w:pStyle w:val="Normal1"/>
        <w:rPr>
          <w:rtl/>
        </w:rPr>
      </w:pPr>
      <w:r>
        <w:rPr>
          <w:b/>
          <w:bCs/>
          <w:sz w:val="24"/>
          <w:szCs w:val="28"/>
          <w:rtl/>
          <w:lang w:eastAsia="en-US"/>
        </w:rPr>
        <w:fldChar w:fldCharType="end"/>
      </w:r>
    </w:p>
    <w:p w:rsidR="00E46EBF" w:rsidRDefault="00E46EBF" w:rsidP="00E46EBF">
      <w:pPr>
        <w:pStyle w:val="Normal1"/>
        <w:rPr>
          <w:rtl/>
        </w:rPr>
      </w:pPr>
    </w:p>
    <w:p w:rsidR="00FC3726" w:rsidRDefault="00FC3726" w:rsidP="004F0F13">
      <w:pPr>
        <w:pStyle w:val="1"/>
        <w:pageBreakBefore/>
        <w:rPr>
          <w:rtl/>
        </w:rPr>
      </w:pPr>
      <w:bookmarkStart w:id="0" w:name="_תמצית"/>
      <w:bookmarkStart w:id="1" w:name="_Toc712292"/>
      <w:bookmarkStart w:id="2" w:name="_Toc338581974"/>
      <w:bookmarkEnd w:id="0"/>
      <w:r>
        <w:rPr>
          <w:rtl/>
        </w:rPr>
        <w:lastRenderedPageBreak/>
        <w:t>ריכוז נקודות פתוחות</w:t>
      </w:r>
      <w:r>
        <w:rPr>
          <w:rFonts w:hint="cs"/>
          <w:rtl/>
        </w:rPr>
        <w:t xml:space="preserve"> (פורמט א)</w:t>
      </w:r>
      <w:bookmarkEnd w:id="1"/>
      <w:bookmarkEnd w:id="2"/>
    </w:p>
    <w:p w:rsidR="00FC3726" w:rsidRDefault="00FC3726" w:rsidP="004F0F13">
      <w:pPr>
        <w:pStyle w:val="Para2"/>
        <w:rPr>
          <w:rtl/>
        </w:rPr>
      </w:pPr>
      <w:r>
        <w:rPr>
          <w:rFonts w:hint="cs"/>
          <w:rtl/>
        </w:rPr>
        <w:t>להלן רשימת הרכיבים המכילים נקודות פתוחות שיש לדון עליהם בהקדם. בשלב זה, נקודות אלה אינן מהוות חלופות של ממש, אך במידה שהן לא תפתרנה, עשוי לעלות הצורך בניתוח חלופות מקומי, או אפילו מקיף.</w:t>
      </w:r>
    </w:p>
    <w:p w:rsidR="00FC3726" w:rsidRDefault="00FC3726" w:rsidP="004F0F13">
      <w:pPr>
        <w:pStyle w:val="2"/>
        <w:rPr>
          <w:rtl/>
        </w:rPr>
      </w:pPr>
      <w:r>
        <w:rPr>
          <w:rFonts w:hint="cs"/>
        </w:rPr>
        <w:t>Y</w:t>
      </w:r>
      <w:r>
        <w:t>1</w:t>
      </w:r>
      <w:r>
        <w:rPr>
          <w:rFonts w:hint="cs"/>
          <w:rtl/>
        </w:rPr>
        <w:t>.</w:t>
      </w:r>
      <w:r>
        <w:rPr>
          <w:rFonts w:hint="cs"/>
        </w:rPr>
        <w:t>X</w:t>
      </w:r>
      <w:r>
        <w:rPr>
          <w:rFonts w:hint="cs"/>
          <w:rtl/>
        </w:rPr>
        <w:tab/>
        <w:t>רכיב בעץ המערכת</w:t>
      </w:r>
    </w:p>
    <w:p w:rsidR="00FC3726" w:rsidRDefault="00FC3726" w:rsidP="004F0F13">
      <w:pPr>
        <w:pStyle w:val="2"/>
        <w:rPr>
          <w:rtl/>
        </w:rPr>
      </w:pPr>
      <w:r>
        <w:rPr>
          <w:rFonts w:hint="cs"/>
        </w:rPr>
        <w:t>Y</w:t>
      </w:r>
      <w:r>
        <w:t>2</w:t>
      </w:r>
      <w:r>
        <w:rPr>
          <w:rFonts w:hint="cs"/>
          <w:rtl/>
        </w:rPr>
        <w:t>.</w:t>
      </w:r>
      <w:r>
        <w:rPr>
          <w:rFonts w:hint="cs"/>
        </w:rPr>
        <w:t>X</w:t>
      </w:r>
      <w:r>
        <w:rPr>
          <w:rFonts w:hint="cs"/>
          <w:rtl/>
        </w:rPr>
        <w:tab/>
        <w:t>רכיב בעץ המערכת</w:t>
      </w:r>
    </w:p>
    <w:p w:rsidR="00FC3726" w:rsidRDefault="00FC3726" w:rsidP="004F0F13">
      <w:pPr>
        <w:pStyle w:val="1"/>
        <w:rPr>
          <w:rtl/>
        </w:rPr>
      </w:pPr>
      <w:bookmarkStart w:id="3" w:name="_Toc712293"/>
      <w:bookmarkStart w:id="4" w:name="_Toc338581975"/>
      <w:r>
        <w:rPr>
          <w:rtl/>
        </w:rPr>
        <w:t>ניתוח חלופות מקומי</w:t>
      </w:r>
      <w:r>
        <w:rPr>
          <w:rFonts w:hint="cs"/>
          <w:rtl/>
        </w:rPr>
        <w:t xml:space="preserve"> (פורמט ב)</w:t>
      </w:r>
      <w:bookmarkEnd w:id="3"/>
      <w:bookmarkEnd w:id="4"/>
    </w:p>
    <w:p w:rsidR="00FC3726" w:rsidRDefault="00FC3726" w:rsidP="004F0F13">
      <w:pPr>
        <w:pStyle w:val="2"/>
        <w:rPr>
          <w:rtl/>
        </w:rPr>
      </w:pPr>
      <w:r>
        <w:rPr>
          <w:rtl/>
        </w:rPr>
        <w:t>98.0</w:t>
      </w:r>
      <w:r>
        <w:rPr>
          <w:rtl/>
        </w:rPr>
        <w:tab/>
        <w:t>כללי</w:t>
      </w:r>
    </w:p>
    <w:p w:rsidR="00FC3726" w:rsidRDefault="00FC3726" w:rsidP="004F0F13">
      <w:pPr>
        <w:pStyle w:val="Para2"/>
        <w:rPr>
          <w:rtl/>
        </w:rPr>
      </w:pPr>
      <w:r>
        <w:rPr>
          <w:rtl/>
        </w:rPr>
        <w:t xml:space="preserve">השאלות המרכזיות העומדות על הפרק </w:t>
      </w:r>
      <w:r>
        <w:rPr>
          <w:rFonts w:hint="cs"/>
          <w:rtl/>
        </w:rPr>
        <w:t xml:space="preserve">נוגעות לרכיבים\נושאים </w:t>
      </w:r>
      <w:r>
        <w:rPr>
          <w:rtl/>
        </w:rPr>
        <w:t>ה</w:t>
      </w:r>
      <w:r>
        <w:rPr>
          <w:rFonts w:hint="cs"/>
          <w:rtl/>
        </w:rPr>
        <w:t>באים</w:t>
      </w:r>
      <w:r>
        <w:rPr>
          <w:rtl/>
        </w:rPr>
        <w:t>:</w:t>
      </w:r>
    </w:p>
    <w:p w:rsidR="00FC3726" w:rsidRDefault="00FC3726" w:rsidP="004F0F13">
      <w:pPr>
        <w:pStyle w:val="NumberList2"/>
      </w:pPr>
      <w:r>
        <w:rPr>
          <w:rFonts w:hint="cs"/>
          <w:rtl/>
        </w:rPr>
        <w:t>____________</w:t>
      </w:r>
    </w:p>
    <w:p w:rsidR="00FC3726" w:rsidRDefault="00FC3726" w:rsidP="004F0F13">
      <w:pPr>
        <w:pStyle w:val="NumberList2"/>
        <w:rPr>
          <w:rtl/>
        </w:rPr>
      </w:pPr>
      <w:r>
        <w:rPr>
          <w:rFonts w:hint="cs"/>
          <w:rtl/>
        </w:rPr>
        <w:t>________</w:t>
      </w:r>
    </w:p>
    <w:p w:rsidR="00FC3726" w:rsidRDefault="00FC3726" w:rsidP="004F0F13">
      <w:pPr>
        <w:pStyle w:val="2"/>
        <w:rPr>
          <w:rtl/>
        </w:rPr>
      </w:pPr>
      <w:r>
        <w:rPr>
          <w:rFonts w:hint="cs"/>
          <w:rtl/>
        </w:rPr>
        <w:t>98.1</w:t>
      </w:r>
      <w:r>
        <w:rPr>
          <w:rFonts w:hint="cs"/>
          <w:rtl/>
        </w:rPr>
        <w:tab/>
        <w:t>&lt; רכיב 1&gt; והחלופות לפתרונו</w:t>
      </w:r>
    </w:p>
    <w:p w:rsidR="00FC3726" w:rsidRDefault="00FC3726" w:rsidP="004F0F13">
      <w:pPr>
        <w:pStyle w:val="2"/>
        <w:rPr>
          <w:rtl/>
        </w:rPr>
      </w:pPr>
      <w:r>
        <w:rPr>
          <w:rtl/>
        </w:rPr>
        <w:t>98.1.0</w:t>
      </w:r>
      <w:r>
        <w:rPr>
          <w:rtl/>
        </w:rPr>
        <w:tab/>
        <w:t>תיאור מפורט</w:t>
      </w:r>
    </w:p>
    <w:p w:rsidR="00FC3726" w:rsidRDefault="00FC3726" w:rsidP="004F0F13">
      <w:pPr>
        <w:pStyle w:val="2"/>
        <w:rPr>
          <w:rtl/>
        </w:rPr>
      </w:pPr>
      <w:r>
        <w:rPr>
          <w:rFonts w:hint="cs"/>
          <w:rtl/>
        </w:rPr>
        <w:t>98.1.1</w:t>
      </w:r>
      <w:r>
        <w:rPr>
          <w:rtl/>
        </w:rPr>
        <w:tab/>
        <w:t xml:space="preserve">חלופה א - </w:t>
      </w:r>
      <w:r>
        <w:rPr>
          <w:rFonts w:hint="cs"/>
          <w:rtl/>
        </w:rPr>
        <w:t>...</w:t>
      </w:r>
    </w:p>
    <w:p w:rsidR="00FC3726" w:rsidRDefault="00FC3726" w:rsidP="004F0F13">
      <w:pPr>
        <w:pStyle w:val="BulletList2"/>
        <w:rPr>
          <w:rtl/>
        </w:rPr>
      </w:pPr>
      <w:r>
        <w:rPr>
          <w:rtl/>
        </w:rPr>
        <w:t>תיאור מפורט</w:t>
      </w:r>
    </w:p>
    <w:p w:rsidR="00FC3726" w:rsidRDefault="00FC3726" w:rsidP="004F0F13">
      <w:pPr>
        <w:pStyle w:val="BulletList2"/>
        <w:rPr>
          <w:rtl/>
        </w:rPr>
      </w:pPr>
      <w:r>
        <w:rPr>
          <w:rtl/>
        </w:rPr>
        <w:t>פירוט הרכיבים המרכיבים את החלופה - מושפעים ממנה</w:t>
      </w:r>
    </w:p>
    <w:p w:rsidR="00FC3726" w:rsidRDefault="00FC3726" w:rsidP="004F0F13">
      <w:pPr>
        <w:pStyle w:val="BulletList2"/>
        <w:rPr>
          <w:rtl/>
        </w:rPr>
      </w:pPr>
      <w:r>
        <w:rPr>
          <w:rtl/>
        </w:rPr>
        <w:t>יתרונות: פורמט חופשי</w:t>
      </w:r>
    </w:p>
    <w:p w:rsidR="00FC3726" w:rsidRDefault="00FC3726" w:rsidP="004F0F13">
      <w:pPr>
        <w:pStyle w:val="BulletList2"/>
        <w:rPr>
          <w:rtl/>
        </w:rPr>
      </w:pPr>
      <w:r>
        <w:rPr>
          <w:rtl/>
        </w:rPr>
        <w:t>חסרונות: פורמט חופשי</w:t>
      </w:r>
    </w:p>
    <w:p w:rsidR="00FC3726" w:rsidRDefault="00FC3726" w:rsidP="004F0F13">
      <w:pPr>
        <w:pStyle w:val="2"/>
        <w:rPr>
          <w:rtl/>
        </w:rPr>
      </w:pPr>
      <w:r>
        <w:rPr>
          <w:rtl/>
        </w:rPr>
        <w:t>98.1.2</w:t>
      </w:r>
      <w:r>
        <w:rPr>
          <w:rtl/>
        </w:rPr>
        <w:tab/>
        <w:t xml:space="preserve">חלופה ב - </w:t>
      </w:r>
      <w:r>
        <w:rPr>
          <w:rFonts w:hint="cs"/>
          <w:rtl/>
        </w:rPr>
        <w:t>...</w:t>
      </w:r>
    </w:p>
    <w:p w:rsidR="00FC3726" w:rsidRDefault="00FC3726" w:rsidP="004F0F13">
      <w:pPr>
        <w:pStyle w:val="2"/>
        <w:rPr>
          <w:rtl/>
        </w:rPr>
      </w:pPr>
      <w:r>
        <w:rPr>
          <w:rFonts w:hint="cs"/>
          <w:rtl/>
        </w:rPr>
        <w:t>98.1.3</w:t>
      </w:r>
      <w:r>
        <w:rPr>
          <w:rtl/>
        </w:rPr>
        <w:tab/>
        <w:t xml:space="preserve">חלופה </w:t>
      </w:r>
      <w:r>
        <w:rPr>
          <w:rFonts w:hint="cs"/>
        </w:rPr>
        <w:t>X</w:t>
      </w:r>
      <w:r>
        <w:rPr>
          <w:rtl/>
        </w:rPr>
        <w:t xml:space="preserve"> - </w:t>
      </w:r>
      <w:r>
        <w:rPr>
          <w:rFonts w:hint="cs"/>
          <w:rtl/>
        </w:rPr>
        <w:t>...</w:t>
      </w:r>
    </w:p>
    <w:p w:rsidR="00FC3726" w:rsidRDefault="00FC3726" w:rsidP="004F0F13">
      <w:pPr>
        <w:pStyle w:val="2"/>
        <w:rPr>
          <w:rtl/>
        </w:rPr>
      </w:pPr>
      <w:r>
        <w:rPr>
          <w:rtl/>
        </w:rPr>
        <w:t>98.1.98</w:t>
      </w:r>
      <w:r>
        <w:rPr>
          <w:rtl/>
        </w:rPr>
        <w:tab/>
        <w:t>השוואה וסיכום החלופות ל</w:t>
      </w:r>
      <w:r>
        <w:rPr>
          <w:rFonts w:hint="cs"/>
          <w:rtl/>
        </w:rPr>
        <w:t>&lt;שם הרכיב&gt;</w:t>
      </w:r>
    </w:p>
    <w:tbl>
      <w:tblPr>
        <w:bidiVisual/>
        <w:tblW w:w="867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A0" w:firstRow="1" w:lastRow="0" w:firstColumn="1" w:lastColumn="0" w:noHBand="0" w:noVBand="0"/>
      </w:tblPr>
      <w:tblGrid>
        <w:gridCol w:w="2490"/>
        <w:gridCol w:w="2062"/>
        <w:gridCol w:w="2062"/>
        <w:gridCol w:w="2061"/>
      </w:tblGrid>
      <w:tr w:rsidR="00FC3726">
        <w:trPr>
          <w:tblHeader/>
        </w:trPr>
        <w:tc>
          <w:tcPr>
            <w:tcW w:w="2268" w:type="dxa"/>
            <w:shd w:val="clear" w:color="auto" w:fill="E6E6E6"/>
          </w:tcPr>
          <w:p w:rsidR="00FC3726" w:rsidRDefault="00FC3726" w:rsidP="00FC3726">
            <w:pPr>
              <w:pStyle w:val="TableHead"/>
              <w:rPr>
                <w:rtl/>
              </w:rPr>
            </w:pPr>
            <w:r>
              <w:rPr>
                <w:rtl/>
              </w:rPr>
              <w:t>שיקולים</w:t>
            </w:r>
          </w:p>
        </w:tc>
        <w:tc>
          <w:tcPr>
            <w:tcW w:w="1879" w:type="dxa"/>
            <w:shd w:val="clear" w:color="auto" w:fill="E6E6E6"/>
          </w:tcPr>
          <w:p w:rsidR="00FC3726" w:rsidRDefault="00FC3726" w:rsidP="00FC3726">
            <w:pPr>
              <w:pStyle w:val="TableHead"/>
              <w:rPr>
                <w:rtl/>
              </w:rPr>
            </w:pPr>
            <w:r>
              <w:rPr>
                <w:rtl/>
              </w:rPr>
              <w:t>חלופה א</w:t>
            </w:r>
          </w:p>
        </w:tc>
        <w:tc>
          <w:tcPr>
            <w:tcW w:w="1879" w:type="dxa"/>
            <w:shd w:val="clear" w:color="auto" w:fill="E6E6E6"/>
          </w:tcPr>
          <w:p w:rsidR="00FC3726" w:rsidRDefault="00FC3726" w:rsidP="00FC3726">
            <w:pPr>
              <w:pStyle w:val="TableHead"/>
              <w:rPr>
                <w:rtl/>
              </w:rPr>
            </w:pPr>
            <w:r>
              <w:rPr>
                <w:rtl/>
              </w:rPr>
              <w:t>חלופה ב</w:t>
            </w:r>
          </w:p>
        </w:tc>
        <w:tc>
          <w:tcPr>
            <w:tcW w:w="1878" w:type="dxa"/>
            <w:shd w:val="clear" w:color="auto" w:fill="E6E6E6"/>
          </w:tcPr>
          <w:p w:rsidR="00FC3726" w:rsidRDefault="00FC3726" w:rsidP="00FC3726">
            <w:pPr>
              <w:pStyle w:val="TableHead"/>
              <w:rPr>
                <w:rtl/>
              </w:rPr>
            </w:pPr>
            <w:r>
              <w:rPr>
                <w:rtl/>
              </w:rPr>
              <w:t>חלופה ג</w:t>
            </w:r>
          </w:p>
        </w:tc>
      </w:tr>
      <w:tr w:rsidR="00FC3726">
        <w:tc>
          <w:tcPr>
            <w:tcW w:w="2268" w:type="dxa"/>
          </w:tcPr>
          <w:p w:rsidR="00FC3726" w:rsidRDefault="00FC3726" w:rsidP="00FC3726">
            <w:pPr>
              <w:pStyle w:val="TableText"/>
              <w:rPr>
                <w:rtl/>
              </w:rPr>
            </w:pPr>
            <w:r>
              <w:rPr>
                <w:rtl/>
              </w:rPr>
              <w:t>יתרונות</w:t>
            </w:r>
          </w:p>
        </w:tc>
        <w:tc>
          <w:tcPr>
            <w:tcW w:w="1879" w:type="dxa"/>
          </w:tcPr>
          <w:p w:rsidR="00FC3726" w:rsidRDefault="00FC3726" w:rsidP="00FC3726">
            <w:pPr>
              <w:pStyle w:val="TableText"/>
              <w:rPr>
                <w:rtl/>
              </w:rPr>
            </w:pPr>
          </w:p>
        </w:tc>
        <w:tc>
          <w:tcPr>
            <w:tcW w:w="1879" w:type="dxa"/>
          </w:tcPr>
          <w:p w:rsidR="00FC3726" w:rsidRDefault="00FC3726" w:rsidP="00FC3726">
            <w:pPr>
              <w:pStyle w:val="TableText"/>
              <w:rPr>
                <w:rtl/>
              </w:rPr>
            </w:pPr>
          </w:p>
        </w:tc>
        <w:tc>
          <w:tcPr>
            <w:tcW w:w="1878" w:type="dxa"/>
          </w:tcPr>
          <w:p w:rsidR="00FC3726" w:rsidRDefault="00FC3726" w:rsidP="00FC3726">
            <w:pPr>
              <w:pStyle w:val="TableText"/>
              <w:rPr>
                <w:rtl/>
              </w:rPr>
            </w:pPr>
          </w:p>
        </w:tc>
      </w:tr>
      <w:tr w:rsidR="00FC3726">
        <w:tc>
          <w:tcPr>
            <w:tcW w:w="2268" w:type="dxa"/>
          </w:tcPr>
          <w:p w:rsidR="00FC3726" w:rsidRDefault="00FC3726" w:rsidP="00FC3726">
            <w:pPr>
              <w:pStyle w:val="TableText"/>
              <w:rPr>
                <w:rtl/>
              </w:rPr>
            </w:pPr>
            <w:r>
              <w:rPr>
                <w:rtl/>
              </w:rPr>
              <w:t>חסרונות</w:t>
            </w:r>
          </w:p>
        </w:tc>
        <w:tc>
          <w:tcPr>
            <w:tcW w:w="1879" w:type="dxa"/>
          </w:tcPr>
          <w:p w:rsidR="00FC3726" w:rsidRDefault="00FC3726" w:rsidP="00FC3726">
            <w:pPr>
              <w:pStyle w:val="TableText"/>
              <w:rPr>
                <w:rtl/>
              </w:rPr>
            </w:pPr>
          </w:p>
        </w:tc>
        <w:tc>
          <w:tcPr>
            <w:tcW w:w="1879" w:type="dxa"/>
          </w:tcPr>
          <w:p w:rsidR="00FC3726" w:rsidRDefault="00FC3726" w:rsidP="00FC3726">
            <w:pPr>
              <w:pStyle w:val="TableText"/>
              <w:rPr>
                <w:rtl/>
              </w:rPr>
            </w:pPr>
          </w:p>
        </w:tc>
        <w:tc>
          <w:tcPr>
            <w:tcW w:w="1878" w:type="dxa"/>
          </w:tcPr>
          <w:p w:rsidR="00FC3726" w:rsidRDefault="00FC3726" w:rsidP="00FC3726">
            <w:pPr>
              <w:pStyle w:val="TableText"/>
              <w:rPr>
                <w:rtl/>
              </w:rPr>
            </w:pPr>
          </w:p>
        </w:tc>
      </w:tr>
      <w:tr w:rsidR="00FC3726">
        <w:tc>
          <w:tcPr>
            <w:tcW w:w="2268" w:type="dxa"/>
          </w:tcPr>
          <w:p w:rsidR="00FC3726" w:rsidRDefault="00FC3726" w:rsidP="00FC3726">
            <w:pPr>
              <w:pStyle w:val="TableText"/>
              <w:rPr>
                <w:rtl/>
              </w:rPr>
            </w:pPr>
            <w:r>
              <w:rPr>
                <w:rtl/>
              </w:rPr>
              <w:t>השלכות על המימוש</w:t>
            </w:r>
          </w:p>
        </w:tc>
        <w:tc>
          <w:tcPr>
            <w:tcW w:w="1879" w:type="dxa"/>
          </w:tcPr>
          <w:p w:rsidR="00FC3726" w:rsidRDefault="00FC3726" w:rsidP="00FC3726">
            <w:pPr>
              <w:pStyle w:val="TableText"/>
              <w:rPr>
                <w:rtl/>
              </w:rPr>
            </w:pPr>
          </w:p>
        </w:tc>
        <w:tc>
          <w:tcPr>
            <w:tcW w:w="1879" w:type="dxa"/>
          </w:tcPr>
          <w:p w:rsidR="00FC3726" w:rsidRDefault="00FC3726" w:rsidP="00FC3726">
            <w:pPr>
              <w:pStyle w:val="TableText"/>
              <w:rPr>
                <w:rtl/>
              </w:rPr>
            </w:pPr>
          </w:p>
        </w:tc>
        <w:tc>
          <w:tcPr>
            <w:tcW w:w="1878" w:type="dxa"/>
          </w:tcPr>
          <w:p w:rsidR="00FC3726" w:rsidRDefault="00FC3726" w:rsidP="00FC3726">
            <w:pPr>
              <w:pStyle w:val="TableText"/>
              <w:rPr>
                <w:rtl/>
              </w:rPr>
            </w:pPr>
          </w:p>
        </w:tc>
      </w:tr>
      <w:tr w:rsidR="00FC3726">
        <w:tc>
          <w:tcPr>
            <w:tcW w:w="2268" w:type="dxa"/>
          </w:tcPr>
          <w:p w:rsidR="00FC3726" w:rsidRDefault="00FC3726" w:rsidP="00FC3726">
            <w:pPr>
              <w:pStyle w:val="TableText"/>
              <w:rPr>
                <w:rtl/>
              </w:rPr>
            </w:pPr>
            <w:r>
              <w:rPr>
                <w:rtl/>
              </w:rPr>
              <w:t>השלכות על העלות</w:t>
            </w:r>
          </w:p>
        </w:tc>
        <w:tc>
          <w:tcPr>
            <w:tcW w:w="1879" w:type="dxa"/>
          </w:tcPr>
          <w:p w:rsidR="00FC3726" w:rsidRDefault="00FC3726" w:rsidP="00FC3726">
            <w:pPr>
              <w:pStyle w:val="TableText"/>
              <w:rPr>
                <w:rtl/>
              </w:rPr>
            </w:pPr>
          </w:p>
        </w:tc>
        <w:tc>
          <w:tcPr>
            <w:tcW w:w="1879" w:type="dxa"/>
          </w:tcPr>
          <w:p w:rsidR="00FC3726" w:rsidRDefault="00FC3726" w:rsidP="00FC3726">
            <w:pPr>
              <w:pStyle w:val="TableText"/>
              <w:rPr>
                <w:rtl/>
              </w:rPr>
            </w:pPr>
          </w:p>
        </w:tc>
        <w:tc>
          <w:tcPr>
            <w:tcW w:w="1878" w:type="dxa"/>
          </w:tcPr>
          <w:p w:rsidR="00FC3726" w:rsidRDefault="00FC3726" w:rsidP="00FC3726">
            <w:pPr>
              <w:pStyle w:val="TableText"/>
              <w:rPr>
                <w:rtl/>
              </w:rPr>
            </w:pPr>
          </w:p>
        </w:tc>
      </w:tr>
      <w:tr w:rsidR="00FC3726">
        <w:tc>
          <w:tcPr>
            <w:tcW w:w="2268" w:type="dxa"/>
          </w:tcPr>
          <w:p w:rsidR="00FC3726" w:rsidRDefault="00FC3726" w:rsidP="00FC3726">
            <w:pPr>
              <w:pStyle w:val="TableText"/>
              <w:rPr>
                <w:rtl/>
              </w:rPr>
            </w:pPr>
            <w:r>
              <w:rPr>
                <w:rtl/>
              </w:rPr>
              <w:t>סיכום/המלצה</w:t>
            </w:r>
          </w:p>
        </w:tc>
        <w:tc>
          <w:tcPr>
            <w:tcW w:w="1879" w:type="dxa"/>
          </w:tcPr>
          <w:p w:rsidR="00FC3726" w:rsidRDefault="00FC3726" w:rsidP="00FC3726">
            <w:pPr>
              <w:pStyle w:val="TableText"/>
              <w:rPr>
                <w:rtl/>
              </w:rPr>
            </w:pPr>
          </w:p>
        </w:tc>
        <w:tc>
          <w:tcPr>
            <w:tcW w:w="1879" w:type="dxa"/>
          </w:tcPr>
          <w:p w:rsidR="00FC3726" w:rsidRDefault="00FC3726" w:rsidP="00FC3726">
            <w:pPr>
              <w:pStyle w:val="TableText"/>
              <w:rPr>
                <w:rtl/>
              </w:rPr>
            </w:pPr>
          </w:p>
        </w:tc>
        <w:tc>
          <w:tcPr>
            <w:tcW w:w="1878" w:type="dxa"/>
          </w:tcPr>
          <w:p w:rsidR="00FC3726" w:rsidRDefault="00FC3726" w:rsidP="00FC3726">
            <w:pPr>
              <w:pStyle w:val="TableText"/>
              <w:rPr>
                <w:rtl/>
              </w:rPr>
            </w:pPr>
          </w:p>
        </w:tc>
      </w:tr>
    </w:tbl>
    <w:p w:rsidR="00FC3726" w:rsidRDefault="00FC3726" w:rsidP="004F0F13">
      <w:pPr>
        <w:pStyle w:val="TableCaption"/>
        <w:rPr>
          <w:rtl/>
        </w:rPr>
      </w:pPr>
      <w:r>
        <w:rPr>
          <w:rtl/>
        </w:rPr>
        <w:t xml:space="preserve">טבלה </w:t>
      </w:r>
      <w:r>
        <w:rPr>
          <w:rtl/>
        </w:rPr>
        <w:fldChar w:fldCharType="begin"/>
      </w:r>
      <w:r>
        <w:rPr>
          <w:rtl/>
        </w:rPr>
        <w:instrText xml:space="preserve"> </w:instrText>
      </w:r>
      <w:r>
        <w:instrText xml:space="preserve">SEQ </w:instrText>
      </w:r>
      <w:r>
        <w:rPr>
          <w:rtl/>
        </w:rPr>
        <w:instrText xml:space="preserve">טבלה \* </w:instrText>
      </w:r>
      <w:r>
        <w:instrText>ARABIC</w:instrText>
      </w:r>
      <w:r>
        <w:rPr>
          <w:rtl/>
        </w:rPr>
        <w:instrText xml:space="preserve"> </w:instrText>
      </w:r>
      <w:r>
        <w:rPr>
          <w:rtl/>
        </w:rPr>
        <w:fldChar w:fldCharType="separate"/>
      </w:r>
      <w:r w:rsidR="004F0F13">
        <w:rPr>
          <w:noProof/>
          <w:rtl/>
        </w:rPr>
        <w:t>1</w:t>
      </w:r>
      <w:r>
        <w:rPr>
          <w:rtl/>
        </w:rPr>
        <w:fldChar w:fldCharType="end"/>
      </w:r>
      <w:r>
        <w:rPr>
          <w:rFonts w:hint="cs"/>
          <w:rtl/>
        </w:rPr>
        <w:t>: טבלת השוואה וסיכום החלופות ל&lt;שם הרכיב&gt;</w:t>
      </w:r>
    </w:p>
    <w:p w:rsidR="00FC3726" w:rsidRDefault="00FC3726" w:rsidP="004F0F13">
      <w:pPr>
        <w:pStyle w:val="2"/>
        <w:rPr>
          <w:rtl/>
        </w:rPr>
      </w:pPr>
      <w:r>
        <w:rPr>
          <w:rFonts w:hint="cs"/>
        </w:rPr>
        <w:t>X</w:t>
      </w:r>
      <w:r>
        <w:rPr>
          <w:rFonts w:hint="cs"/>
          <w:rtl/>
        </w:rPr>
        <w:t>.98</w:t>
      </w:r>
      <w:r>
        <w:rPr>
          <w:rFonts w:hint="cs"/>
          <w:rtl/>
        </w:rPr>
        <w:tab/>
        <w:t xml:space="preserve">&lt;רכיב </w:t>
      </w:r>
      <w:r>
        <w:rPr>
          <w:rFonts w:hint="cs"/>
        </w:rPr>
        <w:t>X</w:t>
      </w:r>
      <w:r>
        <w:rPr>
          <w:rFonts w:hint="cs"/>
          <w:rtl/>
        </w:rPr>
        <w:t>&gt; והחלופות לפתרונו</w:t>
      </w:r>
    </w:p>
    <w:p w:rsidR="00FC3726" w:rsidRDefault="00FC3726" w:rsidP="004F0F13">
      <w:pPr>
        <w:pStyle w:val="2"/>
        <w:rPr>
          <w:rtl/>
        </w:rPr>
      </w:pPr>
      <w:r>
        <w:rPr>
          <w:rtl/>
        </w:rPr>
        <w:t>98.98  סיכום</w:t>
      </w:r>
    </w:p>
    <w:p w:rsidR="00FC3726" w:rsidRDefault="00FC3726" w:rsidP="004F0F13">
      <w:pPr>
        <w:pStyle w:val="Para2"/>
        <w:rPr>
          <w:rtl/>
        </w:rPr>
      </w:pPr>
      <w:r>
        <w:rPr>
          <w:rtl/>
        </w:rPr>
        <w:t>החלופה הכוללת שהתקבלה היא:</w:t>
      </w:r>
    </w:p>
    <w:p w:rsidR="00FC3726" w:rsidRDefault="00FC3726" w:rsidP="004F0F13">
      <w:pPr>
        <w:pStyle w:val="BulletList2"/>
        <w:rPr>
          <w:rtl/>
        </w:rPr>
      </w:pPr>
      <w:r>
        <w:rPr>
          <w:rFonts w:hint="cs"/>
          <w:rtl/>
        </w:rPr>
        <w:t>&lt;רכיב 1&gt;</w:t>
      </w:r>
      <w:r>
        <w:rPr>
          <w:rtl/>
        </w:rPr>
        <w:t xml:space="preserve"> בחלופה </w:t>
      </w:r>
      <w:r>
        <w:rPr>
          <w:rFonts w:hint="cs"/>
        </w:rPr>
        <w:t>N</w:t>
      </w:r>
      <w:r>
        <w:rPr>
          <w:rtl/>
        </w:rPr>
        <w:t xml:space="preserve"> </w:t>
      </w:r>
      <w:r>
        <w:rPr>
          <w:rFonts w:hint="cs"/>
          <w:b/>
          <w:bCs/>
          <w:rtl/>
        </w:rPr>
        <w:t>.....</w:t>
      </w:r>
    </w:p>
    <w:p w:rsidR="00FC3726" w:rsidRDefault="00FC3726" w:rsidP="004F0F13">
      <w:pPr>
        <w:pStyle w:val="BulletList2"/>
        <w:rPr>
          <w:rtl/>
        </w:rPr>
      </w:pPr>
      <w:r>
        <w:rPr>
          <w:rFonts w:hint="cs"/>
          <w:rtl/>
        </w:rPr>
        <w:lastRenderedPageBreak/>
        <w:t xml:space="preserve">&lt;רכיב </w:t>
      </w:r>
      <w:r>
        <w:rPr>
          <w:rFonts w:hint="cs"/>
        </w:rPr>
        <w:t>X</w:t>
      </w:r>
      <w:r>
        <w:rPr>
          <w:rFonts w:hint="cs"/>
          <w:rtl/>
        </w:rPr>
        <w:t xml:space="preserve">) בחלופה </w:t>
      </w:r>
      <w:r>
        <w:rPr>
          <w:rFonts w:hint="cs"/>
        </w:rPr>
        <w:t>M</w:t>
      </w:r>
      <w:r>
        <w:rPr>
          <w:rFonts w:hint="cs"/>
          <w:rtl/>
        </w:rPr>
        <w:t>....</w:t>
      </w:r>
    </w:p>
    <w:p w:rsidR="00FC3726" w:rsidRDefault="00FC3726" w:rsidP="004F0F13">
      <w:pPr>
        <w:pStyle w:val="1"/>
        <w:rPr>
          <w:rtl/>
        </w:rPr>
      </w:pPr>
      <w:bookmarkStart w:id="5" w:name="_Toc712294"/>
      <w:bookmarkStart w:id="6" w:name="_Toc338581976"/>
      <w:r>
        <w:rPr>
          <w:rtl/>
        </w:rPr>
        <w:t>ניתוח חלופות מקי</w:t>
      </w:r>
      <w:r>
        <w:rPr>
          <w:rFonts w:hint="cs"/>
          <w:rtl/>
        </w:rPr>
        <w:t>ף (פורמט ג)</w:t>
      </w:r>
      <w:bookmarkEnd w:id="5"/>
      <w:bookmarkEnd w:id="6"/>
    </w:p>
    <w:p w:rsidR="00FC3726" w:rsidRDefault="00FC3726" w:rsidP="00FC3726">
      <w:pPr>
        <w:pStyle w:val="Frame2"/>
        <w:rPr>
          <w:rtl/>
        </w:rPr>
      </w:pPr>
      <w:r>
        <w:rPr>
          <w:rFonts w:hint="cs"/>
          <w:rtl/>
        </w:rPr>
        <w:t>גלופת עבודה מלאה לתיעוד תהליך ניתוח החלופות עפ"י פורמט ג מצו</w:t>
      </w:r>
      <w:r w:rsidR="004F0F13">
        <w:rPr>
          <w:rFonts w:hint="cs"/>
          <w:rtl/>
        </w:rPr>
        <w:t xml:space="preserve">יה </w:t>
      </w:r>
      <w:r>
        <w:rPr>
          <w:rFonts w:hint="cs"/>
          <w:rtl/>
        </w:rPr>
        <w:t xml:space="preserve">בלשונית תוצרים בקיט זה. הגלופה דומה במבנה לגלופת מפ"ל </w:t>
      </w:r>
      <w:r>
        <w:rPr>
          <w:rtl/>
        </w:rPr>
        <w:t>–</w:t>
      </w:r>
      <w:r>
        <w:rPr>
          <w:rFonts w:hint="cs"/>
          <w:rtl/>
        </w:rPr>
        <w:t xml:space="preserve"> מסמך פרמטרים לבדיקה (ראה קיט בקשה להצעות - </w:t>
      </w:r>
      <w:r>
        <w:rPr>
          <w:rFonts w:hint="cs"/>
        </w:rPr>
        <w:t>RFP</w:t>
      </w:r>
      <w:r>
        <w:rPr>
          <w:rFonts w:hint="cs"/>
          <w:rtl/>
        </w:rPr>
        <w:t xml:space="preserve"> בכרך מחזור חיים). ניתן להשתמש במבנה מסמך חופשי או בגלופה המצורפת, עפ"י החלטת הארגון.</w:t>
      </w:r>
    </w:p>
    <w:p w:rsidR="00FC3726" w:rsidRDefault="00FC3726" w:rsidP="004F0F13">
      <w:pPr>
        <w:pStyle w:val="2"/>
        <w:rPr>
          <w:rtl/>
        </w:rPr>
      </w:pPr>
      <w:r>
        <w:rPr>
          <w:rtl/>
        </w:rPr>
        <w:t>98.0</w:t>
      </w:r>
      <w:r>
        <w:rPr>
          <w:rtl/>
        </w:rPr>
        <w:tab/>
        <w:t>כללי</w:t>
      </w:r>
    </w:p>
    <w:p w:rsidR="00FC3726" w:rsidRDefault="00FC3726" w:rsidP="004F0F13">
      <w:pPr>
        <w:pStyle w:val="BulletList2"/>
        <w:rPr>
          <w:rtl/>
        </w:rPr>
      </w:pPr>
      <w:r>
        <w:rPr>
          <w:rtl/>
        </w:rPr>
        <w:t>מבוא ודברי הסבר כלליים</w:t>
      </w:r>
    </w:p>
    <w:p w:rsidR="00FC3726" w:rsidRDefault="00FC3726" w:rsidP="004F0F13">
      <w:pPr>
        <w:pStyle w:val="BulletList2"/>
        <w:rPr>
          <w:rtl/>
        </w:rPr>
      </w:pPr>
      <w:r>
        <w:rPr>
          <w:rtl/>
        </w:rPr>
        <w:t xml:space="preserve">תיאור כללי של השאלות העומדת להכרעה </w:t>
      </w:r>
    </w:p>
    <w:p w:rsidR="00FC3726" w:rsidRDefault="00FC3726" w:rsidP="004F0F13">
      <w:pPr>
        <w:pStyle w:val="BulletList2"/>
      </w:pPr>
      <w:r>
        <w:rPr>
          <w:rtl/>
        </w:rPr>
        <w:t>תיאור כללי של החלופות העומדות להכרעה והקשר שלהן עם השאלות</w:t>
      </w:r>
    </w:p>
    <w:p w:rsidR="00FC3726" w:rsidRDefault="00FC3726" w:rsidP="004F0F13">
      <w:pPr>
        <w:pStyle w:val="BulletList2"/>
        <w:rPr>
          <w:rtl/>
        </w:rPr>
      </w:pPr>
      <w:r>
        <w:rPr>
          <w:b/>
          <w:bCs/>
          <w:rtl/>
        </w:rPr>
        <w:t>הקריטריונים לבחירת החלופות</w:t>
      </w:r>
      <w:r>
        <w:rPr>
          <w:rtl/>
        </w:rPr>
        <w:t>: משקלות, תנאי סף, סולם הציונים, יחס עלות/תועלת.</w:t>
      </w:r>
    </w:p>
    <w:p w:rsidR="00FC3726" w:rsidRDefault="00FC3726" w:rsidP="004F0F13">
      <w:pPr>
        <w:pStyle w:val="2"/>
        <w:rPr>
          <w:rtl/>
        </w:rPr>
      </w:pPr>
      <w:r>
        <w:rPr>
          <w:rtl/>
        </w:rPr>
        <w:t>98.1</w:t>
      </w:r>
      <w:r>
        <w:rPr>
          <w:rtl/>
        </w:rPr>
        <w:tab/>
        <w:t>חלופה 1</w:t>
      </w:r>
    </w:p>
    <w:p w:rsidR="00FC3726" w:rsidRDefault="00FC3726" w:rsidP="004F0F13">
      <w:pPr>
        <w:pStyle w:val="3"/>
        <w:rPr>
          <w:rtl/>
        </w:rPr>
      </w:pPr>
      <w:r>
        <w:rPr>
          <w:rtl/>
        </w:rPr>
        <w:t>98.1.1</w:t>
      </w:r>
      <w:r>
        <w:rPr>
          <w:rtl/>
        </w:rPr>
        <w:tab/>
        <w:t>תיאור החלופה</w:t>
      </w:r>
    </w:p>
    <w:p w:rsidR="00FC3726" w:rsidRDefault="00FC3726" w:rsidP="004F0F13">
      <w:pPr>
        <w:pStyle w:val="AlphaList2"/>
      </w:pPr>
      <w:r>
        <w:rPr>
          <w:rtl/>
        </w:rPr>
        <w:t>תיאור מקוצר של החלופה</w:t>
      </w:r>
      <w:r>
        <w:rPr>
          <w:rFonts w:hint="cs"/>
          <w:rtl/>
        </w:rPr>
        <w:t>:</w:t>
      </w:r>
    </w:p>
    <w:p w:rsidR="00FC3726" w:rsidRDefault="00FC3726" w:rsidP="004F0F13">
      <w:pPr>
        <w:pStyle w:val="AlphaList2"/>
        <w:rPr>
          <w:rtl/>
        </w:rPr>
      </w:pPr>
      <w:r>
        <w:rPr>
          <w:rtl/>
        </w:rPr>
        <w:t>טבלת קשר בין החלופה לשאלות המרכזיות</w:t>
      </w:r>
    </w:p>
    <w:p w:rsidR="00FC3726" w:rsidRDefault="00FC3726" w:rsidP="004F0F13">
      <w:pPr>
        <w:pStyle w:val="3"/>
        <w:rPr>
          <w:rtl/>
        </w:rPr>
      </w:pPr>
      <w:r>
        <w:rPr>
          <w:rtl/>
        </w:rPr>
        <w:t>98.1.2</w:t>
      </w:r>
      <w:r>
        <w:rPr>
          <w:rtl/>
        </w:rPr>
        <w:tab/>
        <w:t>דיון בחלופה</w:t>
      </w:r>
    </w:p>
    <w:p w:rsidR="00FC3726" w:rsidRDefault="00FC3726" w:rsidP="00FC3726">
      <w:pPr>
        <w:pStyle w:val="BulletList2"/>
        <w:rPr>
          <w:rtl/>
        </w:rPr>
      </w:pPr>
      <w:r>
        <w:rPr>
          <w:rtl/>
        </w:rPr>
        <w:t>תשובה לשאלות: כיצד עונה חלופה זו לשאלות המרכזיות</w:t>
      </w:r>
    </w:p>
    <w:p w:rsidR="00FC3726" w:rsidRDefault="00FC3726" w:rsidP="00FC3726">
      <w:pPr>
        <w:pStyle w:val="BulletList2"/>
        <w:rPr>
          <w:rtl/>
        </w:rPr>
      </w:pPr>
      <w:r>
        <w:rPr>
          <w:rtl/>
        </w:rPr>
        <w:t>השפעה על הרכיב הראשי ועל רכיבים אחרים (אם יש)</w:t>
      </w:r>
    </w:p>
    <w:p w:rsidR="00FC3726" w:rsidRDefault="00FC3726" w:rsidP="00FC3726">
      <w:pPr>
        <w:pStyle w:val="BulletList2"/>
        <w:rPr>
          <w:rtl/>
        </w:rPr>
      </w:pPr>
      <w:r>
        <w:rPr>
          <w:rtl/>
        </w:rPr>
        <w:t>השפעה על עלות המערכת ומימושה (</w:t>
      </w:r>
      <w:r>
        <w:rPr>
          <w:rFonts w:hint="cs"/>
          <w:rtl/>
        </w:rPr>
        <w:t>מתועד בגוף התיק</w:t>
      </w:r>
      <w:r>
        <w:rPr>
          <w:rtl/>
        </w:rPr>
        <w:t>)</w:t>
      </w:r>
    </w:p>
    <w:p w:rsidR="00FC3726" w:rsidRDefault="00FC3726" w:rsidP="00FC3726">
      <w:pPr>
        <w:pStyle w:val="BulletList2"/>
        <w:rPr>
          <w:rtl/>
        </w:rPr>
      </w:pPr>
      <w:r>
        <w:rPr>
          <w:rtl/>
        </w:rPr>
        <w:t xml:space="preserve">סיכום יתרונות וחסרונות – </w:t>
      </w:r>
      <w:r>
        <w:rPr>
          <w:rFonts w:hint="cs"/>
          <w:rtl/>
        </w:rPr>
        <w:t>"</w:t>
      </w:r>
      <w:r>
        <w:rPr>
          <w:rtl/>
        </w:rPr>
        <w:t>ציון לחלופה</w:t>
      </w:r>
      <w:r>
        <w:rPr>
          <w:rFonts w:hint="cs"/>
          <w:rtl/>
        </w:rPr>
        <w:t>"</w:t>
      </w:r>
      <w:r>
        <w:rPr>
          <w:rtl/>
        </w:rPr>
        <w:t xml:space="preserve">, </w:t>
      </w:r>
      <w:r>
        <w:rPr>
          <w:rFonts w:hint="cs"/>
          <w:rtl/>
        </w:rPr>
        <w:t>"</w:t>
      </w:r>
      <w:r>
        <w:rPr>
          <w:rtl/>
        </w:rPr>
        <w:t>עלות/תועלת</w:t>
      </w:r>
      <w:r>
        <w:rPr>
          <w:rFonts w:hint="cs"/>
          <w:rtl/>
        </w:rPr>
        <w:t>"</w:t>
      </w:r>
      <w:r>
        <w:rPr>
          <w:rtl/>
        </w:rPr>
        <w:t>.</w:t>
      </w:r>
    </w:p>
    <w:p w:rsidR="00FC3726" w:rsidRDefault="00FC3726" w:rsidP="004F0F13">
      <w:pPr>
        <w:pStyle w:val="2"/>
        <w:rPr>
          <w:rtl/>
        </w:rPr>
      </w:pPr>
      <w:r>
        <w:rPr>
          <w:rFonts w:hint="cs"/>
        </w:rPr>
        <w:t>X</w:t>
      </w:r>
      <w:r>
        <w:rPr>
          <w:rFonts w:hint="cs"/>
          <w:rtl/>
        </w:rPr>
        <w:t>.98</w:t>
      </w:r>
      <w:r>
        <w:rPr>
          <w:rtl/>
        </w:rPr>
        <w:tab/>
        <w:t xml:space="preserve">חלופה </w:t>
      </w:r>
      <w:r>
        <w:rPr>
          <w:rFonts w:hint="cs"/>
        </w:rPr>
        <w:t>X</w:t>
      </w:r>
    </w:p>
    <w:p w:rsidR="00FC3726" w:rsidRDefault="00FC3726" w:rsidP="004F0F13">
      <w:pPr>
        <w:pStyle w:val="3"/>
        <w:rPr>
          <w:rtl/>
        </w:rPr>
      </w:pPr>
      <w:r>
        <w:rPr>
          <w:rFonts w:hint="cs"/>
          <w:rtl/>
        </w:rPr>
        <w:t>1.</w:t>
      </w:r>
      <w:r>
        <w:rPr>
          <w:rFonts w:hint="cs"/>
        </w:rPr>
        <w:t>X</w:t>
      </w:r>
      <w:r>
        <w:rPr>
          <w:rFonts w:hint="cs"/>
          <w:rtl/>
        </w:rPr>
        <w:t>.98</w:t>
      </w:r>
      <w:r>
        <w:rPr>
          <w:rtl/>
        </w:rPr>
        <w:tab/>
        <w:t>תיאור החלופה</w:t>
      </w:r>
    </w:p>
    <w:p w:rsidR="00FC3726" w:rsidRDefault="00FC3726" w:rsidP="004F0F13">
      <w:pPr>
        <w:pStyle w:val="3"/>
        <w:rPr>
          <w:rtl/>
        </w:rPr>
      </w:pPr>
      <w:r>
        <w:rPr>
          <w:rFonts w:hint="cs"/>
          <w:rtl/>
        </w:rPr>
        <w:t>2.</w:t>
      </w:r>
      <w:r>
        <w:rPr>
          <w:rFonts w:hint="cs"/>
        </w:rPr>
        <w:t>X</w:t>
      </w:r>
      <w:r>
        <w:rPr>
          <w:rFonts w:hint="cs"/>
          <w:rtl/>
        </w:rPr>
        <w:t>.9</w:t>
      </w:r>
      <w:r>
        <w:rPr>
          <w:rtl/>
        </w:rPr>
        <w:tab/>
        <w:t>דיון בחלופה</w:t>
      </w:r>
    </w:p>
    <w:p w:rsidR="00FC3726" w:rsidRPr="00FC3726" w:rsidRDefault="00FC3726" w:rsidP="004F0F13">
      <w:pPr>
        <w:pStyle w:val="Para2"/>
        <w:rPr>
          <w:rtl/>
        </w:rPr>
      </w:pPr>
    </w:p>
    <w:p w:rsidR="00FC3726" w:rsidRDefault="00FC3726" w:rsidP="004F0F13">
      <w:pPr>
        <w:pStyle w:val="2"/>
        <w:rPr>
          <w:rtl/>
        </w:rPr>
      </w:pPr>
      <w:r>
        <w:rPr>
          <w:rtl/>
        </w:rPr>
        <w:t>98.98</w:t>
      </w:r>
      <w:r>
        <w:rPr>
          <w:rtl/>
        </w:rPr>
        <w:tab/>
        <w:t>השוואת החלופות וסיכום</w:t>
      </w:r>
    </w:p>
    <w:tbl>
      <w:tblPr>
        <w:bidiVisual/>
        <w:tblW w:w="8675"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A0" w:firstRow="1" w:lastRow="0" w:firstColumn="1" w:lastColumn="0" w:noHBand="0" w:noVBand="0"/>
      </w:tblPr>
      <w:tblGrid>
        <w:gridCol w:w="3601"/>
        <w:gridCol w:w="1692"/>
        <w:gridCol w:w="1691"/>
        <w:gridCol w:w="1691"/>
      </w:tblGrid>
      <w:tr w:rsidR="00FC3726">
        <w:trPr>
          <w:tblHeader/>
        </w:trPr>
        <w:tc>
          <w:tcPr>
            <w:tcW w:w="3164" w:type="dxa"/>
            <w:shd w:val="clear" w:color="auto" w:fill="E6E6E6"/>
          </w:tcPr>
          <w:p w:rsidR="00FC3726" w:rsidRDefault="00FC3726" w:rsidP="00FC3726">
            <w:pPr>
              <w:pStyle w:val="TableHead"/>
              <w:rPr>
                <w:rtl/>
              </w:rPr>
            </w:pPr>
            <w:r>
              <w:rPr>
                <w:rFonts w:hint="cs"/>
                <w:rtl/>
              </w:rPr>
              <w:t xml:space="preserve">רכיבים / </w:t>
            </w:r>
            <w:r>
              <w:rPr>
                <w:rtl/>
              </w:rPr>
              <w:t>שיקולים</w:t>
            </w:r>
          </w:p>
        </w:tc>
        <w:tc>
          <w:tcPr>
            <w:tcW w:w="1486" w:type="dxa"/>
            <w:shd w:val="clear" w:color="auto" w:fill="E6E6E6"/>
          </w:tcPr>
          <w:p w:rsidR="00FC3726" w:rsidRDefault="00FC3726" w:rsidP="00FC3726">
            <w:pPr>
              <w:pStyle w:val="TableHead"/>
              <w:rPr>
                <w:rtl/>
              </w:rPr>
            </w:pPr>
            <w:r>
              <w:rPr>
                <w:rtl/>
              </w:rPr>
              <w:t xml:space="preserve">חלופה </w:t>
            </w:r>
            <w:r>
              <w:rPr>
                <w:rFonts w:hint="cs"/>
                <w:rtl/>
              </w:rPr>
              <w:t>1</w:t>
            </w:r>
          </w:p>
        </w:tc>
        <w:tc>
          <w:tcPr>
            <w:tcW w:w="1485" w:type="dxa"/>
            <w:shd w:val="clear" w:color="auto" w:fill="E6E6E6"/>
          </w:tcPr>
          <w:p w:rsidR="00FC3726" w:rsidRDefault="00FC3726" w:rsidP="00FC3726">
            <w:pPr>
              <w:pStyle w:val="TableHead"/>
              <w:rPr>
                <w:rtl/>
              </w:rPr>
            </w:pPr>
            <w:r>
              <w:rPr>
                <w:rFonts w:hint="cs"/>
                <w:rtl/>
              </w:rPr>
              <w:t>...</w:t>
            </w:r>
          </w:p>
        </w:tc>
        <w:tc>
          <w:tcPr>
            <w:tcW w:w="1485" w:type="dxa"/>
            <w:shd w:val="clear" w:color="auto" w:fill="E6E6E6"/>
          </w:tcPr>
          <w:p w:rsidR="00FC3726" w:rsidRDefault="00FC3726" w:rsidP="00FC3726">
            <w:pPr>
              <w:pStyle w:val="TableHead"/>
              <w:rPr>
                <w:rtl/>
              </w:rPr>
            </w:pPr>
            <w:r>
              <w:rPr>
                <w:rtl/>
              </w:rPr>
              <w:t xml:space="preserve">חלופה </w:t>
            </w:r>
            <w:r>
              <w:rPr>
                <w:rFonts w:hint="cs"/>
              </w:rPr>
              <w:t>X</w:t>
            </w:r>
          </w:p>
        </w:tc>
      </w:tr>
      <w:tr w:rsidR="00FC3726">
        <w:tc>
          <w:tcPr>
            <w:tcW w:w="3164" w:type="dxa"/>
          </w:tcPr>
          <w:p w:rsidR="00FC3726" w:rsidRDefault="00FC3726" w:rsidP="00FC3726">
            <w:pPr>
              <w:pStyle w:val="TableText"/>
              <w:rPr>
                <w:rtl/>
              </w:rPr>
            </w:pPr>
            <w:r>
              <w:rPr>
                <w:rFonts w:hint="cs"/>
                <w:rtl/>
              </w:rPr>
              <w:t>&lt;רכיב 1&gt;</w:t>
            </w:r>
          </w:p>
        </w:tc>
        <w:tc>
          <w:tcPr>
            <w:tcW w:w="1486" w:type="dxa"/>
          </w:tcPr>
          <w:p w:rsidR="00FC3726" w:rsidRDefault="00FC3726" w:rsidP="00FC3726">
            <w:pPr>
              <w:pStyle w:val="TableText"/>
              <w:rPr>
                <w:rtl/>
              </w:rPr>
            </w:pPr>
          </w:p>
        </w:tc>
        <w:tc>
          <w:tcPr>
            <w:tcW w:w="1485" w:type="dxa"/>
          </w:tcPr>
          <w:p w:rsidR="00FC3726" w:rsidRDefault="00FC3726" w:rsidP="00FC3726">
            <w:pPr>
              <w:pStyle w:val="TableText"/>
              <w:rPr>
                <w:rtl/>
              </w:rPr>
            </w:pPr>
          </w:p>
        </w:tc>
        <w:tc>
          <w:tcPr>
            <w:tcW w:w="1485" w:type="dxa"/>
          </w:tcPr>
          <w:p w:rsidR="00FC3726" w:rsidRDefault="00FC3726" w:rsidP="00FC3726">
            <w:pPr>
              <w:pStyle w:val="TableText"/>
              <w:rPr>
                <w:rtl/>
              </w:rPr>
            </w:pPr>
          </w:p>
        </w:tc>
      </w:tr>
      <w:tr w:rsidR="00FC3726">
        <w:tc>
          <w:tcPr>
            <w:tcW w:w="3164" w:type="dxa"/>
          </w:tcPr>
          <w:p w:rsidR="00FC3726" w:rsidRDefault="00FC3726" w:rsidP="00FC3726">
            <w:pPr>
              <w:pStyle w:val="TableText"/>
              <w:rPr>
                <w:rtl/>
              </w:rPr>
            </w:pPr>
            <w:r>
              <w:rPr>
                <w:rFonts w:hint="cs"/>
                <w:rtl/>
              </w:rPr>
              <w:t xml:space="preserve">&lt;רכיב </w:t>
            </w:r>
            <w:r>
              <w:rPr>
                <w:rFonts w:hint="cs"/>
              </w:rPr>
              <w:t>X&gt;</w:t>
            </w:r>
          </w:p>
        </w:tc>
        <w:tc>
          <w:tcPr>
            <w:tcW w:w="1486" w:type="dxa"/>
          </w:tcPr>
          <w:p w:rsidR="00FC3726" w:rsidRDefault="00FC3726" w:rsidP="00FC3726">
            <w:pPr>
              <w:pStyle w:val="TableText"/>
              <w:rPr>
                <w:rtl/>
              </w:rPr>
            </w:pPr>
          </w:p>
        </w:tc>
        <w:tc>
          <w:tcPr>
            <w:tcW w:w="1485" w:type="dxa"/>
          </w:tcPr>
          <w:p w:rsidR="00FC3726" w:rsidRDefault="00FC3726" w:rsidP="00FC3726">
            <w:pPr>
              <w:pStyle w:val="TableText"/>
              <w:rPr>
                <w:rtl/>
              </w:rPr>
            </w:pPr>
          </w:p>
        </w:tc>
        <w:tc>
          <w:tcPr>
            <w:tcW w:w="1485" w:type="dxa"/>
          </w:tcPr>
          <w:p w:rsidR="00FC3726" w:rsidRDefault="00FC3726" w:rsidP="00FC3726">
            <w:pPr>
              <w:pStyle w:val="TableText"/>
              <w:rPr>
                <w:rtl/>
              </w:rPr>
            </w:pPr>
          </w:p>
        </w:tc>
      </w:tr>
      <w:tr w:rsidR="00FC3726">
        <w:tc>
          <w:tcPr>
            <w:tcW w:w="3164" w:type="dxa"/>
          </w:tcPr>
          <w:p w:rsidR="00FC3726" w:rsidRDefault="00FC3726" w:rsidP="00FC3726">
            <w:pPr>
              <w:pStyle w:val="TableText"/>
              <w:rPr>
                <w:rtl/>
              </w:rPr>
            </w:pPr>
            <w:r>
              <w:rPr>
                <w:rtl/>
              </w:rPr>
              <w:t xml:space="preserve">השלכות על </w:t>
            </w:r>
            <w:r>
              <w:rPr>
                <w:rFonts w:hint="cs"/>
                <w:rtl/>
              </w:rPr>
              <w:t>רכיבי יישום אחרים</w:t>
            </w:r>
          </w:p>
        </w:tc>
        <w:tc>
          <w:tcPr>
            <w:tcW w:w="1486" w:type="dxa"/>
          </w:tcPr>
          <w:p w:rsidR="00FC3726" w:rsidRDefault="00FC3726" w:rsidP="00FC3726">
            <w:pPr>
              <w:pStyle w:val="TableText"/>
              <w:rPr>
                <w:rtl/>
              </w:rPr>
            </w:pPr>
          </w:p>
        </w:tc>
        <w:tc>
          <w:tcPr>
            <w:tcW w:w="1485" w:type="dxa"/>
          </w:tcPr>
          <w:p w:rsidR="00FC3726" w:rsidRDefault="00FC3726" w:rsidP="00FC3726">
            <w:pPr>
              <w:pStyle w:val="TableText"/>
              <w:rPr>
                <w:rtl/>
              </w:rPr>
            </w:pPr>
          </w:p>
        </w:tc>
        <w:tc>
          <w:tcPr>
            <w:tcW w:w="1485" w:type="dxa"/>
          </w:tcPr>
          <w:p w:rsidR="00FC3726" w:rsidRDefault="00FC3726" w:rsidP="00FC3726">
            <w:pPr>
              <w:pStyle w:val="TableText"/>
              <w:rPr>
                <w:rtl/>
              </w:rPr>
            </w:pPr>
          </w:p>
        </w:tc>
      </w:tr>
      <w:tr w:rsidR="00FC3726">
        <w:tc>
          <w:tcPr>
            <w:tcW w:w="3164" w:type="dxa"/>
          </w:tcPr>
          <w:p w:rsidR="00FC3726" w:rsidRDefault="00FC3726" w:rsidP="00FC3726">
            <w:pPr>
              <w:pStyle w:val="TableText"/>
              <w:rPr>
                <w:rtl/>
              </w:rPr>
            </w:pPr>
            <w:r>
              <w:rPr>
                <w:rtl/>
              </w:rPr>
              <w:t>השלכות על רכיבי טכנול'  אחרים</w:t>
            </w:r>
          </w:p>
        </w:tc>
        <w:tc>
          <w:tcPr>
            <w:tcW w:w="1486" w:type="dxa"/>
          </w:tcPr>
          <w:p w:rsidR="00FC3726" w:rsidRDefault="00FC3726" w:rsidP="00FC3726">
            <w:pPr>
              <w:pStyle w:val="TableText"/>
              <w:rPr>
                <w:rtl/>
              </w:rPr>
            </w:pPr>
          </w:p>
        </w:tc>
        <w:tc>
          <w:tcPr>
            <w:tcW w:w="1485" w:type="dxa"/>
          </w:tcPr>
          <w:p w:rsidR="00FC3726" w:rsidRDefault="00FC3726" w:rsidP="00FC3726">
            <w:pPr>
              <w:pStyle w:val="TableText"/>
              <w:rPr>
                <w:rtl/>
              </w:rPr>
            </w:pPr>
          </w:p>
        </w:tc>
        <w:tc>
          <w:tcPr>
            <w:tcW w:w="1485" w:type="dxa"/>
          </w:tcPr>
          <w:p w:rsidR="00FC3726" w:rsidRDefault="00FC3726" w:rsidP="00FC3726">
            <w:pPr>
              <w:pStyle w:val="TableText"/>
              <w:rPr>
                <w:rtl/>
              </w:rPr>
            </w:pPr>
          </w:p>
        </w:tc>
      </w:tr>
      <w:tr w:rsidR="00FC3726">
        <w:tc>
          <w:tcPr>
            <w:tcW w:w="3164" w:type="dxa"/>
          </w:tcPr>
          <w:p w:rsidR="00FC3726" w:rsidRDefault="00FC3726" w:rsidP="00FC3726">
            <w:pPr>
              <w:pStyle w:val="TableText"/>
            </w:pPr>
            <w:r>
              <w:rPr>
                <w:rtl/>
              </w:rPr>
              <w:t>השלכות על</w:t>
            </w:r>
            <w:r>
              <w:rPr>
                <w:rFonts w:hint="cs"/>
                <w:rtl/>
              </w:rPr>
              <w:t xml:space="preserve"> פרק  ה</w:t>
            </w:r>
            <w:r>
              <w:rPr>
                <w:rtl/>
              </w:rPr>
              <w:t>מימוש</w:t>
            </w:r>
          </w:p>
        </w:tc>
        <w:tc>
          <w:tcPr>
            <w:tcW w:w="1486" w:type="dxa"/>
          </w:tcPr>
          <w:p w:rsidR="00FC3726" w:rsidRDefault="00FC3726" w:rsidP="00FC3726">
            <w:pPr>
              <w:pStyle w:val="TableText"/>
              <w:rPr>
                <w:rtl/>
              </w:rPr>
            </w:pPr>
          </w:p>
        </w:tc>
        <w:tc>
          <w:tcPr>
            <w:tcW w:w="1485" w:type="dxa"/>
          </w:tcPr>
          <w:p w:rsidR="00FC3726" w:rsidRDefault="00FC3726" w:rsidP="00FC3726">
            <w:pPr>
              <w:pStyle w:val="TableText"/>
              <w:rPr>
                <w:rtl/>
              </w:rPr>
            </w:pPr>
          </w:p>
        </w:tc>
        <w:tc>
          <w:tcPr>
            <w:tcW w:w="1485" w:type="dxa"/>
          </w:tcPr>
          <w:p w:rsidR="00FC3726" w:rsidRDefault="00FC3726" w:rsidP="00FC3726">
            <w:pPr>
              <w:pStyle w:val="TableText"/>
              <w:rPr>
                <w:rtl/>
              </w:rPr>
            </w:pPr>
          </w:p>
        </w:tc>
      </w:tr>
      <w:tr w:rsidR="00FC3726">
        <w:tc>
          <w:tcPr>
            <w:tcW w:w="3164" w:type="dxa"/>
          </w:tcPr>
          <w:p w:rsidR="00FC3726" w:rsidRDefault="00FC3726" w:rsidP="00FC3726">
            <w:pPr>
              <w:pStyle w:val="TableText"/>
              <w:rPr>
                <w:rtl/>
              </w:rPr>
            </w:pPr>
            <w:r>
              <w:rPr>
                <w:rtl/>
              </w:rPr>
              <w:t xml:space="preserve">השלכות על </w:t>
            </w:r>
            <w:r>
              <w:rPr>
                <w:rFonts w:hint="cs"/>
                <w:rtl/>
              </w:rPr>
              <w:t>פרק ה</w:t>
            </w:r>
            <w:r>
              <w:rPr>
                <w:rtl/>
              </w:rPr>
              <w:t>עלות</w:t>
            </w:r>
          </w:p>
        </w:tc>
        <w:tc>
          <w:tcPr>
            <w:tcW w:w="1486" w:type="dxa"/>
          </w:tcPr>
          <w:p w:rsidR="00FC3726" w:rsidRDefault="00FC3726" w:rsidP="00FC3726">
            <w:pPr>
              <w:pStyle w:val="TableText"/>
              <w:rPr>
                <w:rtl/>
              </w:rPr>
            </w:pPr>
          </w:p>
        </w:tc>
        <w:tc>
          <w:tcPr>
            <w:tcW w:w="1485" w:type="dxa"/>
          </w:tcPr>
          <w:p w:rsidR="00FC3726" w:rsidRDefault="00FC3726" w:rsidP="00FC3726">
            <w:pPr>
              <w:pStyle w:val="TableText"/>
              <w:rPr>
                <w:rtl/>
              </w:rPr>
            </w:pPr>
          </w:p>
        </w:tc>
        <w:tc>
          <w:tcPr>
            <w:tcW w:w="1485" w:type="dxa"/>
          </w:tcPr>
          <w:p w:rsidR="00FC3726" w:rsidRDefault="00FC3726" w:rsidP="00FC3726">
            <w:pPr>
              <w:pStyle w:val="TableText"/>
              <w:rPr>
                <w:rtl/>
              </w:rPr>
            </w:pPr>
          </w:p>
        </w:tc>
      </w:tr>
      <w:tr w:rsidR="00FC3726">
        <w:tc>
          <w:tcPr>
            <w:tcW w:w="3164" w:type="dxa"/>
          </w:tcPr>
          <w:p w:rsidR="00FC3726" w:rsidRDefault="00FC3726" w:rsidP="00FC3726">
            <w:pPr>
              <w:pStyle w:val="TableText"/>
              <w:rPr>
                <w:rtl/>
              </w:rPr>
            </w:pPr>
            <w:r>
              <w:rPr>
                <w:rtl/>
              </w:rPr>
              <w:t>1.6 עלות/תועלת</w:t>
            </w:r>
          </w:p>
        </w:tc>
        <w:tc>
          <w:tcPr>
            <w:tcW w:w="1486" w:type="dxa"/>
          </w:tcPr>
          <w:p w:rsidR="00FC3726" w:rsidRDefault="00FC3726" w:rsidP="00FC3726">
            <w:pPr>
              <w:pStyle w:val="TableText"/>
              <w:rPr>
                <w:rtl/>
              </w:rPr>
            </w:pPr>
          </w:p>
        </w:tc>
        <w:tc>
          <w:tcPr>
            <w:tcW w:w="1485" w:type="dxa"/>
          </w:tcPr>
          <w:p w:rsidR="00FC3726" w:rsidRDefault="00FC3726" w:rsidP="00FC3726">
            <w:pPr>
              <w:pStyle w:val="TableText"/>
              <w:rPr>
                <w:rtl/>
              </w:rPr>
            </w:pPr>
          </w:p>
        </w:tc>
        <w:tc>
          <w:tcPr>
            <w:tcW w:w="1485" w:type="dxa"/>
          </w:tcPr>
          <w:p w:rsidR="00FC3726" w:rsidRDefault="00FC3726" w:rsidP="00FC3726">
            <w:pPr>
              <w:pStyle w:val="TableText"/>
              <w:rPr>
                <w:rtl/>
              </w:rPr>
            </w:pPr>
          </w:p>
        </w:tc>
      </w:tr>
    </w:tbl>
    <w:p w:rsidR="00FC3726" w:rsidRDefault="00FC3726" w:rsidP="004F0F13">
      <w:pPr>
        <w:pStyle w:val="TableCaption"/>
      </w:pPr>
      <w:r>
        <w:rPr>
          <w:rtl/>
        </w:rPr>
        <w:t xml:space="preserve">טבלה </w:t>
      </w:r>
      <w:r>
        <w:rPr>
          <w:rtl/>
        </w:rPr>
        <w:fldChar w:fldCharType="begin"/>
      </w:r>
      <w:r>
        <w:rPr>
          <w:rtl/>
        </w:rPr>
        <w:instrText xml:space="preserve"> </w:instrText>
      </w:r>
      <w:r>
        <w:instrText xml:space="preserve">SEQ </w:instrText>
      </w:r>
      <w:r>
        <w:rPr>
          <w:rtl/>
        </w:rPr>
        <w:instrText xml:space="preserve">טבלה \* </w:instrText>
      </w:r>
      <w:r>
        <w:instrText>ARABIC</w:instrText>
      </w:r>
      <w:r>
        <w:rPr>
          <w:rtl/>
        </w:rPr>
        <w:instrText xml:space="preserve"> </w:instrText>
      </w:r>
      <w:r>
        <w:rPr>
          <w:rtl/>
        </w:rPr>
        <w:fldChar w:fldCharType="separate"/>
      </w:r>
      <w:r w:rsidR="004F0F13">
        <w:rPr>
          <w:noProof/>
          <w:rtl/>
        </w:rPr>
        <w:t>2</w:t>
      </w:r>
      <w:r>
        <w:rPr>
          <w:rtl/>
        </w:rPr>
        <w:fldChar w:fldCharType="end"/>
      </w:r>
      <w:r>
        <w:rPr>
          <w:rFonts w:hint="cs"/>
          <w:rtl/>
        </w:rPr>
        <w:t>: השוואת החלופות וסיכום</w:t>
      </w:r>
    </w:p>
    <w:sectPr w:rsidR="00FC3726" w:rsidSect="00945B91">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E9B" w:rsidRDefault="00993E9B">
      <w:r>
        <w:separator/>
      </w:r>
    </w:p>
  </w:endnote>
  <w:endnote w:type="continuationSeparator" w:id="0">
    <w:p w:rsidR="00993E9B" w:rsidRDefault="0099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F2" w:rsidRDefault="00B97D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7D" w:rsidRDefault="00196F7D" w:rsidP="00196F7D">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196F7D" w:rsidRDefault="00196F7D" w:rsidP="00196F7D">
    <w:pPr>
      <w:pStyle w:val="FooterTitle"/>
      <w:jc w:val="center"/>
      <w:rPr>
        <w:rFonts w:hint="cs"/>
        <w:rtl/>
      </w:rPr>
    </w:pPr>
    <w:r>
      <w:rPr>
        <w:rFonts w:hint="cs"/>
        <w:rtl/>
      </w:rPr>
      <w:t>זכויות היוצרים של מוצר זה או תבנית זו הן של חברת מתודה מחשבים בע"מ</w:t>
    </w:r>
  </w:p>
  <w:p w:rsidR="00196F7D" w:rsidRDefault="00196F7D" w:rsidP="00196F7D">
    <w:pPr>
      <w:pStyle w:val="FooterTitle"/>
      <w:jc w:val="center"/>
      <w:rPr>
        <w:rFonts w:hint="cs"/>
        <w:rtl/>
      </w:rPr>
    </w:pPr>
    <w:r>
      <w:rPr>
        <w:rFonts w:hint="cs"/>
        <w:rtl/>
      </w:rPr>
      <w:t>המוצר/התבנית ניתנים לשימוש אישי</w:t>
    </w:r>
  </w:p>
  <w:p w:rsidR="00196F7D" w:rsidRDefault="00196F7D" w:rsidP="00196F7D">
    <w:pPr>
      <w:pStyle w:val="FooterTitle"/>
      <w:jc w:val="center"/>
      <w:rPr>
        <w:rFonts w:hint="cs"/>
        <w:rtl/>
      </w:rPr>
    </w:pPr>
    <w:r>
      <w:rPr>
        <w:rFonts w:hint="cs"/>
        <w:b/>
        <w:bCs/>
        <w:rtl/>
      </w:rPr>
      <w:t>שימוש מסחרי מחייב רישוי מפת"ח</w:t>
    </w:r>
    <w:bookmarkStart w:id="7" w:name="_GoBack"/>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F2" w:rsidRDefault="00B97DF2" w:rsidP="00B97DF2">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rFonts w:hint="cs"/>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B97DF2" w:rsidRDefault="00B97DF2" w:rsidP="00B97DF2">
    <w:pPr>
      <w:pStyle w:val="FooterTitle"/>
      <w:jc w:val="center"/>
      <w:rPr>
        <w:rtl/>
      </w:rPr>
    </w:pPr>
    <w:r>
      <w:rPr>
        <w:rFonts w:hint="cs"/>
        <w:rtl/>
      </w:rPr>
      <w:t>זכויות היוצרים של מוצר זה או תבנית זו הן של חברת מתודה מחשבים בע"מ</w:t>
    </w:r>
  </w:p>
  <w:p w:rsidR="00B97DF2" w:rsidRDefault="00B97DF2" w:rsidP="00B97DF2">
    <w:pPr>
      <w:pStyle w:val="FooterTitle"/>
      <w:jc w:val="center"/>
      <w:rPr>
        <w:rtl/>
      </w:rPr>
    </w:pPr>
    <w:r>
      <w:rPr>
        <w:rFonts w:hint="cs"/>
        <w:rtl/>
      </w:rPr>
      <w:t>המוצר/התבנית ניתנים לשימוש אישי</w:t>
    </w:r>
  </w:p>
  <w:p w:rsidR="00B97DF2" w:rsidRDefault="00B97DF2" w:rsidP="00B97DF2">
    <w:pPr>
      <w:pStyle w:val="FooterTitle"/>
      <w:jc w:val="center"/>
      <w:rPr>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E9B" w:rsidRDefault="00993E9B">
      <w:r>
        <w:separator/>
      </w:r>
    </w:p>
  </w:footnote>
  <w:footnote w:type="continuationSeparator" w:id="0">
    <w:p w:rsidR="00993E9B" w:rsidRDefault="0099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F2" w:rsidRDefault="00B97D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915692">
    <w:pPr>
      <w:pStyle w:val="a3"/>
      <w:tabs>
        <w:tab w:val="clear" w:pos="4153"/>
        <w:tab w:val="clear" w:pos="8306"/>
        <w:tab w:val="center" w:pos="4570"/>
        <w:tab w:val="right" w:pos="9070"/>
      </w:tabs>
      <w:rPr>
        <w:sz w:val="22"/>
        <w:szCs w:val="24"/>
        <w:rtl/>
      </w:rPr>
    </w:pPr>
    <w:r>
      <w:rPr>
        <w:szCs w:val="18"/>
        <w:rtl/>
      </w:rPr>
      <w:fldChar w:fldCharType="begin"/>
    </w:r>
    <w:r>
      <w:rPr>
        <w:szCs w:val="18"/>
        <w:rtl/>
      </w:rPr>
      <w:instrText xml:space="preserve"> </w:instrText>
    </w:r>
    <w:r>
      <w:rPr>
        <w:szCs w:val="18"/>
      </w:rPr>
      <w:instrText>TITLE</w:instrText>
    </w:r>
    <w:r>
      <w:rPr>
        <w:szCs w:val="18"/>
        <w:rtl/>
      </w:rPr>
      <w:instrText xml:space="preserve">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sidR="004F0F13">
      <w:rPr>
        <w:szCs w:val="18"/>
        <w:rtl/>
      </w:rPr>
      <w:t>ניתוח חלופות - נספח 98</w:t>
    </w:r>
    <w:r>
      <w:rPr>
        <w:szCs w:val="18"/>
        <w:rtl/>
      </w:rPr>
      <w:fldChar w:fldCharType="end"/>
    </w:r>
    <w:r>
      <w:rPr>
        <w:szCs w:val="18"/>
        <w:rtl/>
      </w:rPr>
      <w:tab/>
    </w:r>
    <w:r>
      <w:rPr>
        <w:b/>
        <w:bCs/>
        <w:szCs w:val="18"/>
        <w:rtl/>
      </w:rPr>
      <w:fldChar w:fldCharType="begin"/>
    </w:r>
    <w:r>
      <w:rPr>
        <w:b/>
        <w:bCs/>
        <w:szCs w:val="18"/>
        <w:rtl/>
      </w:rPr>
      <w:instrText xml:space="preserve"> </w:instrText>
    </w:r>
    <w:r>
      <w:rPr>
        <w:b/>
        <w:bCs/>
        <w:szCs w:val="18"/>
      </w:rPr>
      <w:instrText>DOCPROPERTY "Company"  \* MERGEFORMAT</w:instrText>
    </w:r>
    <w:r>
      <w:rPr>
        <w:b/>
        <w:bCs/>
        <w:szCs w:val="18"/>
        <w:rtl/>
      </w:rPr>
      <w:instrText xml:space="preserve"> </w:instrText>
    </w:r>
    <w:r>
      <w:rPr>
        <w:b/>
        <w:bCs/>
        <w:szCs w:val="18"/>
        <w:rtl/>
      </w:rPr>
      <w:fldChar w:fldCharType="separate"/>
    </w:r>
    <w:r w:rsidR="004F0F13">
      <w:rPr>
        <w:b/>
        <w:bCs/>
        <w:szCs w:val="18"/>
        <w:rtl/>
      </w:rPr>
      <w:t>&lt;שם הארגון&gt;</w:t>
    </w:r>
    <w:r>
      <w:rPr>
        <w:b/>
        <w:bCs/>
        <w:szCs w:val="18"/>
        <w:rtl/>
      </w:rPr>
      <w:fldChar w:fldCharType="end"/>
    </w:r>
    <w:r>
      <w:rPr>
        <w:szCs w:val="18"/>
        <w:rtl/>
      </w:rPr>
      <w:tab/>
    </w:r>
    <w:r>
      <w:rPr>
        <w:szCs w:val="18"/>
        <w:rtl/>
      </w:rPr>
      <w:fldChar w:fldCharType="begin"/>
    </w:r>
    <w:r>
      <w:rPr>
        <w:szCs w:val="18"/>
        <w:rtl/>
      </w:rPr>
      <w:instrText xml:space="preserve"> </w:instrText>
    </w:r>
    <w:r>
      <w:rPr>
        <w:szCs w:val="18"/>
      </w:rPr>
      <w:instrText>SAVEDATE</w:instrText>
    </w:r>
    <w:r>
      <w:rPr>
        <w:szCs w:val="18"/>
        <w:rtl/>
      </w:rPr>
      <w:instrText xml:space="preserve"> \</w:instrText>
    </w:r>
    <w:r>
      <w:rPr>
        <w:rFonts w:hint="cs"/>
        <w:szCs w:val="18"/>
        <w:rtl/>
      </w:rPr>
      <w:instrText>@ "</w:instrText>
    </w:r>
    <w:r>
      <w:rPr>
        <w:szCs w:val="18"/>
      </w:rPr>
      <w:instrText>dd/MM/yyyy</w:instrText>
    </w:r>
    <w:r>
      <w:rPr>
        <w:szCs w:val="18"/>
        <w:rtl/>
      </w:rPr>
      <w:instrText>"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sidR="00196F7D">
      <w:rPr>
        <w:noProof/>
        <w:szCs w:val="18"/>
        <w:rtl/>
      </w:rPr>
      <w:t>‏19/04/2015</w:t>
    </w:r>
    <w:r>
      <w:rPr>
        <w:szCs w:val="18"/>
        <w:rtl/>
      </w:rPr>
      <w:fldChar w:fldCharType="end"/>
    </w:r>
  </w:p>
  <w:p w:rsidR="00915692" w:rsidRDefault="00915692" w:rsidP="00915692">
    <w:pPr>
      <w:pStyle w:val="a3"/>
      <w:tabs>
        <w:tab w:val="clear" w:pos="4153"/>
        <w:tab w:val="clear" w:pos="8306"/>
        <w:tab w:val="center" w:pos="4570"/>
        <w:tab w:val="right" w:pos="9070"/>
      </w:tabs>
      <w:rPr>
        <w:szCs w:val="18"/>
        <w:rtl/>
      </w:rPr>
    </w:pPr>
    <w:r>
      <w:rPr>
        <w:szCs w:val="18"/>
        <w:rtl/>
      </w:rPr>
      <w:fldChar w:fldCharType="begin"/>
    </w:r>
    <w:r>
      <w:rPr>
        <w:szCs w:val="18"/>
        <w:rtl/>
      </w:rPr>
      <w:instrText xml:space="preserve"> </w:instrText>
    </w:r>
    <w:r>
      <w:rPr>
        <w:szCs w:val="18"/>
      </w:rPr>
      <w:instrText>SUBJECT  \* MERGEFORMAT</w:instrText>
    </w:r>
    <w:r>
      <w:rPr>
        <w:szCs w:val="18"/>
        <w:rtl/>
      </w:rPr>
      <w:instrText xml:space="preserve"> </w:instrText>
    </w:r>
    <w:r>
      <w:rPr>
        <w:szCs w:val="18"/>
        <w:rtl/>
      </w:rPr>
      <w:fldChar w:fldCharType="separate"/>
    </w:r>
    <w:r w:rsidR="004F0F13">
      <w:rPr>
        <w:szCs w:val="18"/>
        <w:rtl/>
      </w:rPr>
      <w:t>&lt;שם המערכת&gt;</w:t>
    </w:r>
    <w:r>
      <w:rPr>
        <w:szCs w:val="18"/>
        <w:rtl/>
      </w:rPr>
      <w:fldChar w:fldCharType="end"/>
    </w:r>
    <w:r>
      <w:rPr>
        <w:szCs w:val="18"/>
        <w:rtl/>
      </w:rPr>
      <w:tab/>
    </w:r>
    <w:r>
      <w:rPr>
        <w:szCs w:val="18"/>
        <w:rtl/>
      </w:rPr>
      <w:tab/>
    </w:r>
    <w:r>
      <w:rPr>
        <w:rFonts w:hint="cs"/>
        <w:szCs w:val="18"/>
        <w:rtl/>
      </w:rPr>
      <w:t xml:space="preserve">מהדורה </w:t>
    </w:r>
    <w:r>
      <w:rPr>
        <w:szCs w:val="18"/>
      </w:rPr>
      <w:t>M.n</w:t>
    </w:r>
  </w:p>
  <w:p w:rsidR="00915692" w:rsidRDefault="00915692" w:rsidP="004F0F13">
    <w:pPr>
      <w:pStyle w:val="a3"/>
      <w:tabs>
        <w:tab w:val="clear" w:pos="4153"/>
        <w:tab w:val="clear" w:pos="8306"/>
        <w:tab w:val="center" w:pos="4570"/>
        <w:tab w:val="right" w:pos="9070"/>
      </w:tabs>
      <w:rPr>
        <w:rtl/>
      </w:rPr>
    </w:pPr>
    <w:r>
      <w:rPr>
        <w:szCs w:val="18"/>
        <w:rtl/>
      </w:rPr>
      <w:fldChar w:fldCharType="begin"/>
    </w:r>
    <w:r>
      <w:rPr>
        <w:szCs w:val="18"/>
        <w:rtl/>
      </w:rPr>
      <w:instrText xml:space="preserve"> </w:instrText>
    </w:r>
    <w:r>
      <w:rPr>
        <w:szCs w:val="18"/>
      </w:rPr>
      <w:instrText>FILENAME</w:instrText>
    </w:r>
    <w:r>
      <w:rPr>
        <w:szCs w:val="18"/>
        <w:rtl/>
      </w:rPr>
      <w:instrText xml:space="preserve">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sidR="004F0F13">
      <w:rPr>
        <w:noProof/>
        <w:szCs w:val="18"/>
      </w:rPr>
      <w:t>h_alternatives_wdoc01</w:t>
    </w:r>
    <w:r>
      <w:rPr>
        <w:szCs w:val="18"/>
        <w:rtl/>
      </w:rPr>
      <w:fldChar w:fldCharType="end"/>
    </w:r>
    <w:r>
      <w:rPr>
        <w:rFonts w:hint="cs"/>
        <w:szCs w:val="18"/>
        <w:rtl/>
      </w:rPr>
      <w:tab/>
    </w:r>
    <w:r w:rsidR="00945B91" w:rsidRPr="004F0F13">
      <w:rPr>
        <w:b/>
        <w:bCs/>
        <w:szCs w:val="18"/>
        <w:rtl/>
      </w:rPr>
      <w:fldChar w:fldCharType="begin"/>
    </w:r>
    <w:r w:rsidR="00945B91" w:rsidRPr="004F0F13">
      <w:rPr>
        <w:b/>
        <w:bCs/>
        <w:szCs w:val="18"/>
        <w:rtl/>
      </w:rPr>
      <w:instrText xml:space="preserve"> </w:instrText>
    </w:r>
    <w:r w:rsidR="00945B91" w:rsidRPr="004F0F13">
      <w:rPr>
        <w:rFonts w:hint="cs"/>
        <w:b/>
        <w:bCs/>
        <w:szCs w:val="18"/>
      </w:rPr>
      <w:instrText>STYLEREF</w:instrText>
    </w:r>
    <w:r w:rsidR="00945B91" w:rsidRPr="004F0F13">
      <w:rPr>
        <w:rFonts w:hint="cs"/>
        <w:b/>
        <w:bCs/>
        <w:szCs w:val="18"/>
        <w:rtl/>
      </w:rPr>
      <w:instrText xml:space="preserve">  "כותרת </w:instrText>
    </w:r>
    <w:r w:rsidR="004F0F13" w:rsidRPr="004F0F13">
      <w:rPr>
        <w:b/>
        <w:bCs/>
        <w:szCs w:val="18"/>
      </w:rPr>
      <w:instrText>1</w:instrText>
    </w:r>
    <w:r w:rsidR="00945B91" w:rsidRPr="004F0F13">
      <w:rPr>
        <w:rFonts w:hint="cs"/>
        <w:b/>
        <w:bCs/>
        <w:szCs w:val="18"/>
        <w:rtl/>
      </w:rPr>
      <w:instrText>,</w:instrText>
    </w:r>
    <w:r w:rsidR="00945B91" w:rsidRPr="004F0F13">
      <w:rPr>
        <w:rFonts w:hint="cs"/>
        <w:b/>
        <w:bCs/>
        <w:szCs w:val="18"/>
      </w:rPr>
      <w:instrText xml:space="preserve">Heading </w:instrText>
    </w:r>
    <w:r w:rsidR="004F0F13" w:rsidRPr="004F0F13">
      <w:rPr>
        <w:b/>
        <w:bCs/>
        <w:szCs w:val="18"/>
      </w:rPr>
      <w:instrText>1</w:instrText>
    </w:r>
    <w:r w:rsidR="00945B91" w:rsidRPr="004F0F13">
      <w:rPr>
        <w:rFonts w:hint="cs"/>
        <w:b/>
        <w:bCs/>
        <w:szCs w:val="18"/>
      </w:rPr>
      <w:instrText>"  \* MERGEFORMAT</w:instrText>
    </w:r>
    <w:r w:rsidR="00945B91" w:rsidRPr="004F0F13">
      <w:rPr>
        <w:b/>
        <w:bCs/>
        <w:szCs w:val="18"/>
        <w:rtl/>
      </w:rPr>
      <w:instrText xml:space="preserve"> </w:instrText>
    </w:r>
    <w:r w:rsidR="00945B91" w:rsidRPr="004F0F13">
      <w:rPr>
        <w:b/>
        <w:bCs/>
        <w:szCs w:val="18"/>
        <w:rtl/>
      </w:rPr>
      <w:fldChar w:fldCharType="separate"/>
    </w:r>
    <w:r w:rsidR="00196F7D">
      <w:rPr>
        <w:b/>
        <w:bCs/>
        <w:noProof/>
        <w:szCs w:val="18"/>
        <w:rtl/>
      </w:rPr>
      <w:t>ריכוז נקודות פתוחות (פורמט א)</w:t>
    </w:r>
    <w:r w:rsidR="00945B91" w:rsidRPr="004F0F13">
      <w:rPr>
        <w:b/>
        <w:bCs/>
        <w:szCs w:val="18"/>
        <w:rtl/>
      </w:rPr>
      <w:fldChar w:fldCharType="end"/>
    </w:r>
    <w:r>
      <w:rPr>
        <w:rFonts w:hint="cs"/>
        <w:szCs w:val="18"/>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196F7D">
      <w:rPr>
        <w:rFonts w:cs="Miriam"/>
        <w:noProof/>
        <w:rtl/>
      </w:rPr>
      <w:t>2</w:t>
    </w:r>
    <w:r>
      <w:rPr>
        <w:rFonts w:cs="Miriam"/>
        <w:rtl/>
      </w:rPr>
      <w:fldChar w:fldCharType="end"/>
    </w:r>
    <w:r>
      <w:rPr>
        <w:szCs w:val="18"/>
        <w:rtl/>
      </w:rPr>
      <w:t xml:space="preserve"> </w:t>
    </w:r>
    <w:r>
      <w:rPr>
        <w:rFonts w:hint="cs"/>
        <w:szCs w:val="18"/>
        <w:rtl/>
      </w:rPr>
      <w:t xml:space="preserve">מתוך </w:t>
    </w:r>
    <w:r>
      <w:rPr>
        <w:szCs w:val="18"/>
        <w:rtl/>
      </w:rPr>
      <w:fldChar w:fldCharType="begin"/>
    </w:r>
    <w:r>
      <w:rPr>
        <w:szCs w:val="18"/>
        <w:rtl/>
      </w:rPr>
      <w:instrText xml:space="preserve"> </w:instrText>
    </w:r>
    <w:r>
      <w:rPr>
        <w:szCs w:val="18"/>
      </w:rPr>
      <w:instrText>NUMPAGES</w:instrText>
    </w:r>
    <w:r>
      <w:rPr>
        <w:szCs w:val="18"/>
        <w:rtl/>
      </w:rPr>
      <w:instrText xml:space="preserve"> </w:instrText>
    </w:r>
    <w:r>
      <w:rPr>
        <w:szCs w:val="18"/>
        <w:rtl/>
      </w:rPr>
      <w:fldChar w:fldCharType="separate"/>
    </w:r>
    <w:r w:rsidR="00196F7D">
      <w:rPr>
        <w:noProof/>
        <w:szCs w:val="18"/>
        <w:rtl/>
      </w:rPr>
      <w:t>3</w:t>
    </w:r>
    <w:r>
      <w:rPr>
        <w:szCs w:val="1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4F0F13">
    <w:pPr>
      <w:pStyle w:val="a3"/>
      <w:tabs>
        <w:tab w:val="clear" w:pos="8306"/>
        <w:tab w:val="right" w:pos="9070"/>
      </w:tabs>
      <w:rPr>
        <w:rtl/>
      </w:rPr>
    </w:pPr>
    <w:r>
      <w:rPr>
        <w:rtl/>
      </w:rPr>
      <w:t>נ</w:t>
    </w:r>
    <w:r>
      <w:rPr>
        <w:rFonts w:hint="cs"/>
        <w:rtl/>
      </w:rPr>
      <w:t>והל מפת"ח</w:t>
    </w:r>
    <w:r>
      <w:tab/>
    </w:r>
    <w:r>
      <w:tab/>
    </w:r>
    <w:r>
      <w:rPr>
        <w:rFonts w:hint="cs"/>
        <w:rtl/>
      </w:rPr>
      <w:t>מהדורה</w:t>
    </w:r>
    <w:r w:rsidR="00C35C5A">
      <w:rPr>
        <w:rFonts w:hint="cs"/>
        <w:rtl/>
      </w:rPr>
      <w:t xml:space="preserve"> </w:t>
    </w:r>
    <w:r w:rsidR="004F0F13">
      <w:rPr>
        <w:rFonts w:hint="cs"/>
        <w:rtl/>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5">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7">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8">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9">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1">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2">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3">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4">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6">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7">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8">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0">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1">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2">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3">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7"/>
  </w:num>
  <w:num w:numId="4">
    <w:abstractNumId w:val="9"/>
  </w:num>
  <w:num w:numId="5">
    <w:abstractNumId w:val="2"/>
  </w:num>
  <w:num w:numId="6">
    <w:abstractNumId w:val="1"/>
  </w:num>
  <w:num w:numId="7">
    <w:abstractNumId w:val="13"/>
  </w:num>
  <w:num w:numId="8">
    <w:abstractNumId w:val="11"/>
  </w:num>
  <w:num w:numId="9">
    <w:abstractNumId w:val="18"/>
  </w:num>
  <w:num w:numId="10">
    <w:abstractNumId w:val="20"/>
  </w:num>
  <w:num w:numId="11">
    <w:abstractNumId w:val="16"/>
  </w:num>
  <w:num w:numId="12">
    <w:abstractNumId w:val="8"/>
  </w:num>
  <w:num w:numId="13">
    <w:abstractNumId w:val="12"/>
  </w:num>
  <w:num w:numId="14">
    <w:abstractNumId w:val="15"/>
  </w:num>
  <w:num w:numId="15">
    <w:abstractNumId w:val="21"/>
  </w:num>
  <w:num w:numId="16">
    <w:abstractNumId w:val="4"/>
  </w:num>
  <w:num w:numId="17">
    <w:abstractNumId w:val="10"/>
  </w:num>
  <w:num w:numId="18">
    <w:abstractNumId w:val="0"/>
  </w:num>
  <w:num w:numId="19">
    <w:abstractNumId w:val="6"/>
  </w:num>
  <w:num w:numId="20">
    <w:abstractNumId w:val="19"/>
  </w:num>
  <w:num w:numId="21">
    <w:abstractNumId w:val="22"/>
  </w:num>
  <w:num w:numId="22">
    <w:abstractNumId w:val="5"/>
  </w:num>
  <w:num w:numId="23">
    <w:abstractNumId w:val="14"/>
  </w:num>
  <w:num w:numId="2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955AD"/>
    <w:rsid w:val="00096B77"/>
    <w:rsid w:val="000A618E"/>
    <w:rsid w:val="000B63ED"/>
    <w:rsid w:val="00110D93"/>
    <w:rsid w:val="00135CA0"/>
    <w:rsid w:val="0014628F"/>
    <w:rsid w:val="00161C46"/>
    <w:rsid w:val="00176B12"/>
    <w:rsid w:val="00196F7D"/>
    <w:rsid w:val="001A2F96"/>
    <w:rsid w:val="001B6CAA"/>
    <w:rsid w:val="00244B47"/>
    <w:rsid w:val="00255DA2"/>
    <w:rsid w:val="00284813"/>
    <w:rsid w:val="00285D81"/>
    <w:rsid w:val="002954A2"/>
    <w:rsid w:val="002B4CB6"/>
    <w:rsid w:val="0035457A"/>
    <w:rsid w:val="003D053F"/>
    <w:rsid w:val="003D5189"/>
    <w:rsid w:val="003D6E8E"/>
    <w:rsid w:val="003F2752"/>
    <w:rsid w:val="004A3049"/>
    <w:rsid w:val="004E4E82"/>
    <w:rsid w:val="004F0F13"/>
    <w:rsid w:val="005077F2"/>
    <w:rsid w:val="0057469C"/>
    <w:rsid w:val="00581586"/>
    <w:rsid w:val="005B0B5F"/>
    <w:rsid w:val="00617B57"/>
    <w:rsid w:val="00632C2B"/>
    <w:rsid w:val="00663DD0"/>
    <w:rsid w:val="00665B7B"/>
    <w:rsid w:val="006825F6"/>
    <w:rsid w:val="006A6F0D"/>
    <w:rsid w:val="00756362"/>
    <w:rsid w:val="00784FE0"/>
    <w:rsid w:val="007B1E73"/>
    <w:rsid w:val="007B3814"/>
    <w:rsid w:val="00814B67"/>
    <w:rsid w:val="008205E7"/>
    <w:rsid w:val="008B1D30"/>
    <w:rsid w:val="008E182B"/>
    <w:rsid w:val="009033FA"/>
    <w:rsid w:val="00915692"/>
    <w:rsid w:val="00945B91"/>
    <w:rsid w:val="00961B07"/>
    <w:rsid w:val="00966607"/>
    <w:rsid w:val="0097533A"/>
    <w:rsid w:val="00993E9B"/>
    <w:rsid w:val="00994AD0"/>
    <w:rsid w:val="009E231A"/>
    <w:rsid w:val="00A11E55"/>
    <w:rsid w:val="00B9656D"/>
    <w:rsid w:val="00B97DF2"/>
    <w:rsid w:val="00C35C5A"/>
    <w:rsid w:val="00C7524C"/>
    <w:rsid w:val="00CE7D4E"/>
    <w:rsid w:val="00D319DD"/>
    <w:rsid w:val="00E243D5"/>
    <w:rsid w:val="00E46EBF"/>
    <w:rsid w:val="00E53DB8"/>
    <w:rsid w:val="00EC16DB"/>
    <w:rsid w:val="00F74D5D"/>
    <w:rsid w:val="00FC37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DBFF306-646C-4C4D-943F-3DFF48F7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F7D"/>
    <w:pPr>
      <w:bidi/>
    </w:pPr>
    <w:rPr>
      <w:rFonts w:cs="David"/>
      <w:sz w:val="24"/>
      <w:szCs w:val="24"/>
    </w:rPr>
  </w:style>
  <w:style w:type="paragraph" w:styleId="1">
    <w:name w:val="heading 1"/>
    <w:aliases w:val="Heading 1"/>
    <w:basedOn w:val="Base"/>
    <w:next w:val="a"/>
    <w:link w:val="10"/>
    <w:qFormat/>
    <w:rsid w:val="00196F7D"/>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196F7D"/>
    <w:pPr>
      <w:keepNext/>
      <w:spacing w:before="240"/>
      <w:ind w:left="720" w:hanging="720"/>
      <w:outlineLvl w:val="1"/>
    </w:pPr>
    <w:rPr>
      <w:b/>
      <w:bCs/>
      <w:sz w:val="28"/>
      <w:szCs w:val="28"/>
    </w:rPr>
  </w:style>
  <w:style w:type="paragraph" w:styleId="3">
    <w:name w:val="heading 3"/>
    <w:aliases w:val="Heading 3"/>
    <w:basedOn w:val="Base"/>
    <w:next w:val="Para2"/>
    <w:link w:val="30"/>
    <w:qFormat/>
    <w:rsid w:val="00196F7D"/>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196F7D"/>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196F7D"/>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196F7D"/>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196F7D"/>
    <w:pPr>
      <w:numPr>
        <w:ilvl w:val="6"/>
        <w:numId w:val="22"/>
      </w:numPr>
      <w:spacing w:before="240" w:after="60"/>
      <w:outlineLvl w:val="6"/>
    </w:pPr>
  </w:style>
  <w:style w:type="paragraph" w:styleId="8">
    <w:name w:val="heading 8"/>
    <w:basedOn w:val="a"/>
    <w:next w:val="a"/>
    <w:link w:val="80"/>
    <w:semiHidden/>
    <w:qFormat/>
    <w:rsid w:val="00196F7D"/>
    <w:pPr>
      <w:numPr>
        <w:ilvl w:val="7"/>
        <w:numId w:val="22"/>
      </w:numPr>
      <w:spacing w:before="240" w:after="60"/>
      <w:outlineLvl w:val="7"/>
    </w:pPr>
    <w:rPr>
      <w:i/>
      <w:iCs/>
    </w:rPr>
  </w:style>
  <w:style w:type="paragraph" w:styleId="9">
    <w:name w:val="heading 9"/>
    <w:basedOn w:val="a"/>
    <w:next w:val="a"/>
    <w:link w:val="90"/>
    <w:semiHidden/>
    <w:qFormat/>
    <w:rsid w:val="00196F7D"/>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rsid w:val="00196F7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96F7D"/>
  </w:style>
  <w:style w:type="paragraph" w:customStyle="1" w:styleId="Base">
    <w:name w:val="Base"/>
    <w:rsid w:val="00196F7D"/>
    <w:pPr>
      <w:bidi/>
      <w:spacing w:before="120" w:line="240" w:lineRule="atLeast"/>
      <w:jc w:val="both"/>
    </w:pPr>
    <w:rPr>
      <w:rFonts w:cs="David"/>
      <w:sz w:val="22"/>
      <w:szCs w:val="24"/>
      <w:lang w:eastAsia="he-IL"/>
    </w:rPr>
  </w:style>
  <w:style w:type="paragraph" w:customStyle="1" w:styleId="AlphaList">
    <w:name w:val="Alpha List"/>
    <w:basedOn w:val="Base"/>
    <w:rsid w:val="009033FA"/>
    <w:pPr>
      <w:tabs>
        <w:tab w:val="num" w:pos="357"/>
      </w:tabs>
      <w:ind w:left="357" w:hanging="357"/>
    </w:pPr>
  </w:style>
  <w:style w:type="paragraph" w:customStyle="1" w:styleId="AlphaList1">
    <w:name w:val="Alpha List 1"/>
    <w:basedOn w:val="Base"/>
    <w:rsid w:val="00196F7D"/>
    <w:pPr>
      <w:numPr>
        <w:ilvl w:val="1"/>
        <w:numId w:val="1"/>
      </w:numPr>
    </w:pPr>
  </w:style>
  <w:style w:type="paragraph" w:customStyle="1" w:styleId="AlphaList2">
    <w:name w:val="Alpha List 2"/>
    <w:basedOn w:val="Base"/>
    <w:rsid w:val="00196F7D"/>
    <w:pPr>
      <w:numPr>
        <w:ilvl w:val="2"/>
        <w:numId w:val="1"/>
      </w:numPr>
      <w:ind w:left="1071" w:hanging="357"/>
    </w:pPr>
  </w:style>
  <w:style w:type="paragraph" w:customStyle="1" w:styleId="AlphaList3">
    <w:name w:val="Alpha List 3"/>
    <w:basedOn w:val="Base"/>
    <w:rsid w:val="00196F7D"/>
    <w:pPr>
      <w:numPr>
        <w:ilvl w:val="3"/>
        <w:numId w:val="1"/>
      </w:numPr>
    </w:pPr>
  </w:style>
  <w:style w:type="paragraph" w:customStyle="1" w:styleId="BulletList">
    <w:name w:val="Bullet List"/>
    <w:basedOn w:val="Base"/>
    <w:rsid w:val="00196F7D"/>
    <w:pPr>
      <w:numPr>
        <w:numId w:val="2"/>
      </w:numPr>
      <w:spacing w:line="320" w:lineRule="exact"/>
    </w:pPr>
  </w:style>
  <w:style w:type="paragraph" w:customStyle="1" w:styleId="BulletList1">
    <w:name w:val="Bullet List 1"/>
    <w:basedOn w:val="Base"/>
    <w:rsid w:val="00196F7D"/>
    <w:pPr>
      <w:numPr>
        <w:ilvl w:val="1"/>
        <w:numId w:val="10"/>
      </w:numPr>
    </w:pPr>
  </w:style>
  <w:style w:type="paragraph" w:customStyle="1" w:styleId="BulletList2">
    <w:name w:val="Bullet List 2"/>
    <w:basedOn w:val="Base"/>
    <w:rsid w:val="00196F7D"/>
    <w:pPr>
      <w:numPr>
        <w:ilvl w:val="2"/>
        <w:numId w:val="10"/>
      </w:numPr>
    </w:pPr>
  </w:style>
  <w:style w:type="paragraph" w:customStyle="1" w:styleId="BulletList3">
    <w:name w:val="Bullet List 3"/>
    <w:basedOn w:val="Base"/>
    <w:rsid w:val="00196F7D"/>
    <w:pPr>
      <w:numPr>
        <w:ilvl w:val="3"/>
        <w:numId w:val="10"/>
      </w:numPr>
    </w:pPr>
  </w:style>
  <w:style w:type="paragraph" w:customStyle="1" w:styleId="BulletList4">
    <w:name w:val="Bullet List 4"/>
    <w:basedOn w:val="Base"/>
    <w:rsid w:val="00196F7D"/>
    <w:pPr>
      <w:numPr>
        <w:ilvl w:val="4"/>
        <w:numId w:val="10"/>
      </w:numPr>
    </w:pPr>
  </w:style>
  <w:style w:type="paragraph" w:customStyle="1" w:styleId="11">
    <w:name w:val="כיתוב1"/>
    <w:basedOn w:val="Base"/>
    <w:rsid w:val="008E182B"/>
    <w:pPr>
      <w:jc w:val="center"/>
    </w:pPr>
    <w:rPr>
      <w:bCs/>
    </w:rPr>
  </w:style>
  <w:style w:type="paragraph" w:customStyle="1" w:styleId="DataItem">
    <w:name w:val="DataItem"/>
    <w:basedOn w:val="Base"/>
    <w:rsid w:val="009033FA"/>
    <w:pPr>
      <w:jc w:val="left"/>
    </w:pPr>
  </w:style>
  <w:style w:type="paragraph" w:customStyle="1" w:styleId="DataItemB">
    <w:name w:val="DataItemB"/>
    <w:basedOn w:val="Base"/>
    <w:rsid w:val="009033FA"/>
    <w:pPr>
      <w:jc w:val="left"/>
    </w:pPr>
    <w:rPr>
      <w:b/>
      <w:bCs/>
    </w:rPr>
  </w:style>
  <w:style w:type="paragraph" w:customStyle="1" w:styleId="Draft">
    <w:name w:val="Draft"/>
    <w:basedOn w:val="Base"/>
    <w:rsid w:val="00196F7D"/>
    <w:rPr>
      <w:rFonts w:cs="Guttman Yad"/>
      <w:i/>
    </w:rPr>
  </w:style>
  <w:style w:type="paragraph" w:customStyle="1" w:styleId="Draft1">
    <w:name w:val="Draft1"/>
    <w:basedOn w:val="Base"/>
    <w:rsid w:val="00196F7D"/>
    <w:pPr>
      <w:ind w:left="357"/>
    </w:pPr>
    <w:rPr>
      <w:rFonts w:cs="Guttman Yad"/>
      <w:i/>
    </w:rPr>
  </w:style>
  <w:style w:type="paragraph" w:customStyle="1" w:styleId="Frame1">
    <w:name w:val="Frame 1"/>
    <w:basedOn w:val="Base"/>
    <w:rsid w:val="00196F7D"/>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196F7D"/>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196F7D"/>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196F7D"/>
    <w:pPr>
      <w:jc w:val="center"/>
    </w:pPr>
  </w:style>
  <w:style w:type="paragraph" w:customStyle="1" w:styleId="Instruction">
    <w:name w:val="Instruction"/>
    <w:basedOn w:val="Base"/>
    <w:rsid w:val="009033FA"/>
    <w:pPr>
      <w:tabs>
        <w:tab w:val="num" w:pos="0"/>
      </w:tabs>
      <w:ind w:left="357" w:hanging="357"/>
    </w:pPr>
    <w:rPr>
      <w:i/>
      <w:iCs/>
    </w:rPr>
  </w:style>
  <w:style w:type="paragraph" w:customStyle="1" w:styleId="Instruction1">
    <w:name w:val="Instruction1"/>
    <w:basedOn w:val="Base"/>
    <w:rsid w:val="009033FA"/>
    <w:pPr>
      <w:tabs>
        <w:tab w:val="num" w:pos="720"/>
      </w:tabs>
      <w:ind w:left="720" w:hanging="363"/>
    </w:pPr>
    <w:rPr>
      <w:i/>
      <w:iCs/>
    </w:rPr>
  </w:style>
  <w:style w:type="paragraph" w:customStyle="1" w:styleId="Instruction2">
    <w:name w:val="Instruction2"/>
    <w:basedOn w:val="Base"/>
    <w:rsid w:val="009033FA"/>
    <w:pPr>
      <w:tabs>
        <w:tab w:val="num" w:pos="1083"/>
      </w:tabs>
      <w:ind w:left="1083" w:hanging="363"/>
    </w:pPr>
    <w:rPr>
      <w:i/>
      <w:iCs/>
    </w:rPr>
  </w:style>
  <w:style w:type="paragraph" w:customStyle="1" w:styleId="Instruction3">
    <w:name w:val="Instruction3"/>
    <w:basedOn w:val="Base"/>
    <w:rsid w:val="009033FA"/>
    <w:pPr>
      <w:tabs>
        <w:tab w:val="num" w:pos="1440"/>
      </w:tabs>
      <w:ind w:left="1440" w:hanging="357"/>
    </w:pPr>
    <w:rPr>
      <w:i/>
      <w:iCs/>
    </w:rPr>
  </w:style>
  <w:style w:type="paragraph" w:customStyle="1" w:styleId="ListContinue1">
    <w:name w:val="List Continue1"/>
    <w:basedOn w:val="Base"/>
    <w:rsid w:val="00196F7D"/>
    <w:pPr>
      <w:spacing w:before="0"/>
      <w:ind w:left="720"/>
    </w:pPr>
  </w:style>
  <w:style w:type="paragraph" w:customStyle="1" w:styleId="ListContinue2">
    <w:name w:val="List Continue2"/>
    <w:basedOn w:val="Base"/>
    <w:rsid w:val="00196F7D"/>
    <w:pPr>
      <w:spacing w:before="0"/>
      <w:ind w:left="1083"/>
    </w:pPr>
  </w:style>
  <w:style w:type="paragraph" w:customStyle="1" w:styleId="ListContinue3">
    <w:name w:val="List Continue3"/>
    <w:basedOn w:val="Base"/>
    <w:rsid w:val="00196F7D"/>
    <w:pPr>
      <w:spacing w:before="0"/>
      <w:ind w:left="1440"/>
    </w:pPr>
  </w:style>
  <w:style w:type="paragraph" w:customStyle="1" w:styleId="ListContinue">
    <w:name w:val="ListContinue"/>
    <w:basedOn w:val="Base"/>
    <w:rsid w:val="009033FA"/>
    <w:pPr>
      <w:spacing w:before="0"/>
      <w:ind w:left="397"/>
    </w:pPr>
  </w:style>
  <w:style w:type="paragraph" w:customStyle="1" w:styleId="12">
    <w:name w:val="רגיל1"/>
    <w:basedOn w:val="Base"/>
    <w:rsid w:val="008E182B"/>
  </w:style>
  <w:style w:type="paragraph" w:customStyle="1" w:styleId="Normaltitle">
    <w:name w:val="Normal title"/>
    <w:basedOn w:val="Base"/>
    <w:next w:val="13"/>
    <w:rsid w:val="009033FA"/>
    <w:rPr>
      <w:b/>
      <w:bCs/>
    </w:rPr>
  </w:style>
  <w:style w:type="paragraph" w:customStyle="1" w:styleId="Normal1">
    <w:name w:val="Normal1"/>
    <w:basedOn w:val="Base"/>
    <w:rsid w:val="00196F7D"/>
    <w:pPr>
      <w:spacing w:line="320" w:lineRule="exact"/>
      <w:ind w:left="397"/>
    </w:pPr>
  </w:style>
  <w:style w:type="paragraph" w:customStyle="1" w:styleId="Normal1Title">
    <w:name w:val="Normal1 Title"/>
    <w:basedOn w:val="Base"/>
    <w:next w:val="Normal1"/>
    <w:rsid w:val="009033FA"/>
    <w:pPr>
      <w:ind w:left="397"/>
    </w:pPr>
    <w:rPr>
      <w:b/>
      <w:bCs/>
    </w:rPr>
  </w:style>
  <w:style w:type="paragraph" w:customStyle="1" w:styleId="Normal2">
    <w:name w:val="Normal2"/>
    <w:basedOn w:val="Base"/>
    <w:rsid w:val="00196F7D"/>
    <w:pPr>
      <w:spacing w:line="320" w:lineRule="exact"/>
      <w:ind w:left="795"/>
    </w:pPr>
  </w:style>
  <w:style w:type="paragraph" w:customStyle="1" w:styleId="Normal2Title">
    <w:name w:val="Normal2 Title"/>
    <w:basedOn w:val="Base"/>
    <w:next w:val="Normal2"/>
    <w:rsid w:val="009033FA"/>
    <w:pPr>
      <w:ind w:left="795"/>
    </w:pPr>
    <w:rPr>
      <w:b/>
      <w:bCs/>
    </w:rPr>
  </w:style>
  <w:style w:type="paragraph" w:customStyle="1" w:styleId="Normal3">
    <w:name w:val="Normal3"/>
    <w:basedOn w:val="Base"/>
    <w:rsid w:val="009033FA"/>
    <w:pPr>
      <w:ind w:left="1200"/>
    </w:pPr>
  </w:style>
  <w:style w:type="paragraph" w:customStyle="1" w:styleId="Normal3Title">
    <w:name w:val="Normal3 Title"/>
    <w:basedOn w:val="Base"/>
    <w:next w:val="Normal3"/>
    <w:rsid w:val="009033FA"/>
    <w:pPr>
      <w:ind w:left="1200"/>
    </w:pPr>
    <w:rPr>
      <w:b/>
      <w:bCs/>
    </w:rPr>
  </w:style>
  <w:style w:type="paragraph" w:customStyle="1" w:styleId="NumberList">
    <w:name w:val="Number List"/>
    <w:basedOn w:val="Base"/>
    <w:rsid w:val="009033FA"/>
    <w:pPr>
      <w:numPr>
        <w:numId w:val="7"/>
      </w:numPr>
    </w:pPr>
  </w:style>
  <w:style w:type="paragraph" w:customStyle="1" w:styleId="NumberList1">
    <w:name w:val="Number List 1"/>
    <w:basedOn w:val="Base"/>
    <w:rsid w:val="00196F7D"/>
    <w:pPr>
      <w:numPr>
        <w:ilvl w:val="1"/>
        <w:numId w:val="11"/>
      </w:numPr>
    </w:pPr>
  </w:style>
  <w:style w:type="paragraph" w:customStyle="1" w:styleId="NumberList2">
    <w:name w:val="Number List 2"/>
    <w:basedOn w:val="Base"/>
    <w:rsid w:val="00196F7D"/>
    <w:pPr>
      <w:numPr>
        <w:numId w:val="8"/>
      </w:numPr>
    </w:pPr>
  </w:style>
  <w:style w:type="paragraph" w:customStyle="1" w:styleId="NumberList3">
    <w:name w:val="Number List 3"/>
    <w:basedOn w:val="Base"/>
    <w:rsid w:val="00196F7D"/>
    <w:pPr>
      <w:numPr>
        <w:ilvl w:val="3"/>
        <w:numId w:val="11"/>
      </w:numPr>
    </w:pPr>
  </w:style>
  <w:style w:type="paragraph" w:customStyle="1" w:styleId="SubjectTitle">
    <w:name w:val="Subject Title"/>
    <w:basedOn w:val="Base"/>
    <w:next w:val="Para1"/>
    <w:rsid w:val="00196F7D"/>
    <w:pPr>
      <w:spacing w:before="360" w:after="240"/>
      <w:jc w:val="center"/>
    </w:pPr>
    <w:rPr>
      <w:b/>
      <w:bCs/>
      <w:smallCaps/>
      <w:spacing w:val="40"/>
      <w:sz w:val="40"/>
      <w:szCs w:val="44"/>
    </w:rPr>
  </w:style>
  <w:style w:type="paragraph" w:customStyle="1" w:styleId="TableCaption">
    <w:name w:val="Table Caption"/>
    <w:basedOn w:val="Base"/>
    <w:next w:val="Para1"/>
    <w:rsid w:val="00196F7D"/>
    <w:pPr>
      <w:jc w:val="center"/>
    </w:pPr>
    <w:rPr>
      <w:b/>
      <w:bCs/>
    </w:rPr>
  </w:style>
  <w:style w:type="paragraph" w:customStyle="1" w:styleId="Tableofcontents">
    <w:name w:val="Table of contents"/>
    <w:basedOn w:val="Base"/>
    <w:next w:val="Normal1"/>
    <w:rsid w:val="009033FA"/>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9033FA"/>
    <w:pPr>
      <w:pageBreakBefore w:val="0"/>
    </w:pPr>
  </w:style>
  <w:style w:type="paragraph" w:customStyle="1" w:styleId="TableHead">
    <w:name w:val="TableHead"/>
    <w:basedOn w:val="Base"/>
    <w:qFormat/>
    <w:rsid w:val="00196F7D"/>
    <w:pPr>
      <w:jc w:val="center"/>
    </w:pPr>
    <w:rPr>
      <w:b/>
      <w:bCs/>
    </w:rPr>
  </w:style>
  <w:style w:type="paragraph" w:customStyle="1" w:styleId="TableText">
    <w:name w:val="TableText"/>
    <w:basedOn w:val="Base"/>
    <w:qFormat/>
    <w:rsid w:val="00196F7D"/>
    <w:pPr>
      <w:spacing w:before="60" w:line="240" w:lineRule="exact"/>
      <w:jc w:val="left"/>
    </w:pPr>
  </w:style>
  <w:style w:type="paragraph" w:styleId="TOC1">
    <w:name w:val="toc 1"/>
    <w:basedOn w:val="Base"/>
    <w:uiPriority w:val="39"/>
    <w:rsid w:val="00196F7D"/>
    <w:pPr>
      <w:tabs>
        <w:tab w:val="left" w:pos="1134"/>
        <w:tab w:val="left" w:leader="dot" w:pos="8505"/>
      </w:tabs>
    </w:pPr>
    <w:rPr>
      <w:b/>
      <w:bCs/>
    </w:rPr>
  </w:style>
  <w:style w:type="paragraph" w:styleId="TOC2">
    <w:name w:val="toc 2"/>
    <w:basedOn w:val="TOC1"/>
    <w:uiPriority w:val="39"/>
    <w:rsid w:val="00196F7D"/>
    <w:rPr>
      <w:b w:val="0"/>
      <w:bCs w:val="0"/>
      <w:noProof/>
    </w:rPr>
  </w:style>
  <w:style w:type="paragraph" w:styleId="TOC3">
    <w:name w:val="toc 3"/>
    <w:basedOn w:val="TOC2"/>
    <w:autoRedefine/>
    <w:uiPriority w:val="39"/>
    <w:qFormat/>
    <w:rsid w:val="00196F7D"/>
    <w:rPr>
      <w:szCs w:val="22"/>
    </w:rPr>
  </w:style>
  <w:style w:type="paragraph" w:styleId="TOC4">
    <w:name w:val="toc 4"/>
    <w:basedOn w:val="TOC3"/>
    <w:autoRedefine/>
    <w:uiPriority w:val="39"/>
    <w:rsid w:val="00196F7D"/>
  </w:style>
  <w:style w:type="paragraph" w:styleId="TOC5">
    <w:name w:val="toc 5"/>
    <w:basedOn w:val="TOC4"/>
    <w:uiPriority w:val="39"/>
    <w:rsid w:val="00196F7D"/>
  </w:style>
  <w:style w:type="paragraph" w:styleId="TOC6">
    <w:name w:val="toc 6"/>
    <w:basedOn w:val="a"/>
    <w:next w:val="a"/>
    <w:autoRedefine/>
    <w:uiPriority w:val="39"/>
    <w:unhideWhenUsed/>
    <w:rsid w:val="00196F7D"/>
    <w:pPr>
      <w:spacing w:after="100"/>
      <w:ind w:left="1200"/>
    </w:pPr>
  </w:style>
  <w:style w:type="paragraph" w:styleId="TOC7">
    <w:name w:val="toc 7"/>
    <w:basedOn w:val="a"/>
    <w:next w:val="a"/>
    <w:autoRedefine/>
    <w:uiPriority w:val="39"/>
    <w:unhideWhenUsed/>
    <w:rsid w:val="00196F7D"/>
    <w:pPr>
      <w:spacing w:after="100"/>
      <w:ind w:left="1440"/>
    </w:pPr>
  </w:style>
  <w:style w:type="paragraph" w:styleId="TOC8">
    <w:name w:val="toc 8"/>
    <w:basedOn w:val="a"/>
    <w:next w:val="a"/>
    <w:autoRedefine/>
    <w:uiPriority w:val="39"/>
    <w:unhideWhenUsed/>
    <w:rsid w:val="00196F7D"/>
    <w:pPr>
      <w:spacing w:after="100"/>
      <w:ind w:left="1680"/>
    </w:pPr>
  </w:style>
  <w:style w:type="paragraph" w:styleId="TOC9">
    <w:name w:val="toc 9"/>
    <w:basedOn w:val="a"/>
    <w:next w:val="a"/>
    <w:autoRedefine/>
    <w:uiPriority w:val="39"/>
    <w:unhideWhenUsed/>
    <w:rsid w:val="00196F7D"/>
    <w:pPr>
      <w:spacing w:after="100"/>
      <w:ind w:left="1920"/>
    </w:pPr>
  </w:style>
  <w:style w:type="paragraph" w:styleId="a3">
    <w:name w:val="header"/>
    <w:aliases w:val="Header"/>
    <w:basedOn w:val="Base"/>
    <w:link w:val="a4"/>
    <w:rsid w:val="009033FA"/>
    <w:pPr>
      <w:tabs>
        <w:tab w:val="center" w:pos="4153"/>
        <w:tab w:val="right" w:pos="8306"/>
      </w:tabs>
      <w:spacing w:before="0" w:line="240" w:lineRule="auto"/>
    </w:pPr>
    <w:rPr>
      <w:sz w:val="18"/>
      <w:szCs w:val="20"/>
    </w:rPr>
  </w:style>
  <w:style w:type="paragraph" w:styleId="a5">
    <w:name w:val="footer"/>
    <w:aliases w:val="Footer"/>
    <w:basedOn w:val="Base"/>
    <w:link w:val="a6"/>
    <w:rsid w:val="009033FA"/>
    <w:pPr>
      <w:spacing w:before="0" w:line="240" w:lineRule="auto"/>
    </w:pPr>
    <w:rPr>
      <w:sz w:val="18"/>
      <w:szCs w:val="20"/>
    </w:rPr>
  </w:style>
  <w:style w:type="table" w:styleId="a7">
    <w:name w:val="Table Grid"/>
    <w:basedOn w:val="a1"/>
    <w:uiPriority w:val="59"/>
    <w:rsid w:val="00196F7D"/>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9033FA"/>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196F7D"/>
    <w:rPr>
      <w:rFonts w:cs="David"/>
      <w:b/>
      <w:bCs/>
      <w:sz w:val="22"/>
      <w:szCs w:val="24"/>
      <w:lang w:eastAsia="he-IL"/>
    </w:rPr>
  </w:style>
  <w:style w:type="paragraph" w:styleId="a9">
    <w:name w:val="caption"/>
    <w:basedOn w:val="Base"/>
    <w:next w:val="a"/>
    <w:qFormat/>
    <w:rsid w:val="00FC3726"/>
    <w:pPr>
      <w:spacing w:after="120"/>
      <w:jc w:val="center"/>
    </w:pPr>
    <w:rPr>
      <w:b/>
      <w:bCs/>
      <w:noProof/>
    </w:rPr>
  </w:style>
  <w:style w:type="character" w:customStyle="1" w:styleId="60">
    <w:name w:val="כותרת 6 תו"/>
    <w:basedOn w:val="a0"/>
    <w:link w:val="6"/>
    <w:rsid w:val="00196F7D"/>
    <w:rPr>
      <w:rFonts w:cs="David"/>
      <w:b/>
      <w:bCs/>
      <w:sz w:val="22"/>
      <w:szCs w:val="24"/>
      <w:lang w:eastAsia="he-IL"/>
    </w:rPr>
  </w:style>
  <w:style w:type="character" w:customStyle="1" w:styleId="70">
    <w:name w:val="כותרת 7 תו"/>
    <w:basedOn w:val="a0"/>
    <w:link w:val="7"/>
    <w:semiHidden/>
    <w:rsid w:val="00196F7D"/>
    <w:rPr>
      <w:rFonts w:cs="David"/>
      <w:sz w:val="24"/>
      <w:szCs w:val="24"/>
    </w:rPr>
  </w:style>
  <w:style w:type="character" w:customStyle="1" w:styleId="80">
    <w:name w:val="כותרת 8 תו"/>
    <w:basedOn w:val="a0"/>
    <w:link w:val="8"/>
    <w:semiHidden/>
    <w:rsid w:val="00196F7D"/>
    <w:rPr>
      <w:rFonts w:cs="David"/>
      <w:i/>
      <w:iCs/>
      <w:sz w:val="24"/>
      <w:szCs w:val="24"/>
    </w:rPr>
  </w:style>
  <w:style w:type="character" w:customStyle="1" w:styleId="90">
    <w:name w:val="כותרת 9 תו"/>
    <w:basedOn w:val="a0"/>
    <w:link w:val="9"/>
    <w:semiHidden/>
    <w:rsid w:val="00196F7D"/>
    <w:rPr>
      <w:rFonts w:ascii="Arial" w:hAnsi="Arial" w:cs="Arial"/>
      <w:sz w:val="22"/>
      <w:szCs w:val="22"/>
    </w:rPr>
  </w:style>
  <w:style w:type="paragraph" w:customStyle="1" w:styleId="14">
    <w:name w:val="כיתוב1"/>
    <w:basedOn w:val="Base"/>
    <w:rsid w:val="009033FA"/>
    <w:pPr>
      <w:jc w:val="center"/>
    </w:pPr>
    <w:rPr>
      <w:bCs/>
    </w:rPr>
  </w:style>
  <w:style w:type="paragraph" w:customStyle="1" w:styleId="13">
    <w:name w:val="רגיל1"/>
    <w:basedOn w:val="Base"/>
    <w:rsid w:val="009033FA"/>
  </w:style>
  <w:style w:type="character" w:customStyle="1" w:styleId="a4">
    <w:name w:val="כותרת עליונה תו"/>
    <w:aliases w:val="Header תו"/>
    <w:basedOn w:val="a0"/>
    <w:link w:val="a3"/>
    <w:rsid w:val="009033FA"/>
    <w:rPr>
      <w:rFonts w:cs="David"/>
      <w:sz w:val="18"/>
      <w:lang w:eastAsia="he-IL"/>
    </w:rPr>
  </w:style>
  <w:style w:type="character" w:customStyle="1" w:styleId="10">
    <w:name w:val="כותרת 1 תו"/>
    <w:aliases w:val="Heading 1 תו"/>
    <w:basedOn w:val="a0"/>
    <w:link w:val="1"/>
    <w:rsid w:val="00196F7D"/>
    <w:rPr>
      <w:rFonts w:cs="David"/>
      <w:b/>
      <w:bCs/>
      <w:smallCaps/>
      <w:sz w:val="28"/>
      <w:szCs w:val="32"/>
      <w:lang w:eastAsia="he-IL"/>
    </w:rPr>
  </w:style>
  <w:style w:type="character" w:customStyle="1" w:styleId="20">
    <w:name w:val="כותרת 2 תו"/>
    <w:aliases w:val="Heading 2 תו"/>
    <w:basedOn w:val="a0"/>
    <w:link w:val="2"/>
    <w:rsid w:val="00196F7D"/>
    <w:rPr>
      <w:rFonts w:cs="David"/>
      <w:b/>
      <w:bCs/>
      <w:sz w:val="28"/>
      <w:szCs w:val="28"/>
      <w:lang w:eastAsia="he-IL"/>
    </w:rPr>
  </w:style>
  <w:style w:type="character" w:customStyle="1" w:styleId="40">
    <w:name w:val="כותרת 4 תו"/>
    <w:aliases w:val="Heading 4 תו,Hn4 תו,H4 תו"/>
    <w:basedOn w:val="a0"/>
    <w:link w:val="4"/>
    <w:rsid w:val="00196F7D"/>
    <w:rPr>
      <w:rFonts w:cs="David"/>
      <w:b/>
      <w:bCs/>
      <w:sz w:val="22"/>
      <w:szCs w:val="24"/>
      <w:lang w:eastAsia="he-IL"/>
    </w:rPr>
  </w:style>
  <w:style w:type="character" w:customStyle="1" w:styleId="50">
    <w:name w:val="כותרת 5 תו"/>
    <w:aliases w:val="Heading 5 תו"/>
    <w:basedOn w:val="a0"/>
    <w:link w:val="5"/>
    <w:rsid w:val="00196F7D"/>
    <w:rPr>
      <w:rFonts w:cs="David"/>
      <w:b/>
      <w:bCs/>
      <w:sz w:val="22"/>
      <w:szCs w:val="24"/>
      <w:lang w:eastAsia="he-IL"/>
    </w:rPr>
  </w:style>
  <w:style w:type="character" w:customStyle="1" w:styleId="a6">
    <w:name w:val="כותרת תחתונה תו"/>
    <w:aliases w:val="Footer תו"/>
    <w:basedOn w:val="a0"/>
    <w:link w:val="a5"/>
    <w:rsid w:val="009033FA"/>
    <w:rPr>
      <w:rFonts w:cs="David"/>
      <w:sz w:val="18"/>
      <w:lang w:eastAsia="he-IL"/>
    </w:rPr>
  </w:style>
  <w:style w:type="paragraph" w:customStyle="1" w:styleId="Normal4">
    <w:name w:val="Normal4"/>
    <w:basedOn w:val="Base"/>
    <w:qFormat/>
    <w:rsid w:val="009033FA"/>
    <w:pPr>
      <w:ind w:left="1588"/>
    </w:pPr>
  </w:style>
  <w:style w:type="paragraph" w:customStyle="1" w:styleId="AlphaList4">
    <w:name w:val="Alpha List 4"/>
    <w:basedOn w:val="Base"/>
    <w:rsid w:val="00196F7D"/>
    <w:pPr>
      <w:numPr>
        <w:ilvl w:val="4"/>
        <w:numId w:val="1"/>
      </w:numPr>
    </w:pPr>
  </w:style>
  <w:style w:type="paragraph" w:customStyle="1" w:styleId="NumberList4">
    <w:name w:val="Number List 4"/>
    <w:basedOn w:val="Base"/>
    <w:rsid w:val="00196F7D"/>
    <w:pPr>
      <w:numPr>
        <w:ilvl w:val="4"/>
        <w:numId w:val="11"/>
      </w:numPr>
    </w:pPr>
  </w:style>
  <w:style w:type="paragraph" w:customStyle="1" w:styleId="BulletList5">
    <w:name w:val="Bullet List 5"/>
    <w:basedOn w:val="Base"/>
    <w:rsid w:val="00196F7D"/>
    <w:pPr>
      <w:numPr>
        <w:ilvl w:val="5"/>
        <w:numId w:val="10"/>
      </w:numPr>
    </w:pPr>
  </w:style>
  <w:style w:type="paragraph" w:customStyle="1" w:styleId="ListContinue4">
    <w:name w:val="List Continue4"/>
    <w:basedOn w:val="Base"/>
    <w:rsid w:val="00196F7D"/>
    <w:pPr>
      <w:spacing w:before="0"/>
      <w:ind w:left="1854"/>
    </w:pPr>
  </w:style>
  <w:style w:type="paragraph" w:customStyle="1" w:styleId="Normal4Title">
    <w:name w:val="Normal4 Title"/>
    <w:basedOn w:val="Base"/>
    <w:qFormat/>
    <w:rsid w:val="009033FA"/>
    <w:pPr>
      <w:ind w:left="1588"/>
    </w:pPr>
    <w:rPr>
      <w:b/>
      <w:bCs/>
    </w:rPr>
  </w:style>
  <w:style w:type="paragraph" w:customStyle="1" w:styleId="Instruction4">
    <w:name w:val="Instruction4"/>
    <w:basedOn w:val="Base"/>
    <w:qFormat/>
    <w:rsid w:val="009033FA"/>
    <w:pPr>
      <w:numPr>
        <w:numId w:val="9"/>
      </w:numPr>
      <w:ind w:left="1985" w:hanging="397"/>
    </w:pPr>
  </w:style>
  <w:style w:type="paragraph" w:customStyle="1" w:styleId="21">
    <w:name w:val="רגיל2"/>
    <w:basedOn w:val="Base"/>
    <w:qFormat/>
    <w:rsid w:val="009033FA"/>
  </w:style>
  <w:style w:type="paragraph" w:customStyle="1" w:styleId="Normal0">
    <w:name w:val="Normal0"/>
    <w:basedOn w:val="Base"/>
    <w:qFormat/>
    <w:rsid w:val="009033FA"/>
  </w:style>
  <w:style w:type="paragraph" w:customStyle="1" w:styleId="ListContinue5">
    <w:name w:val="List Continue5"/>
    <w:basedOn w:val="Base"/>
    <w:rsid w:val="00196F7D"/>
    <w:pPr>
      <w:spacing w:before="0"/>
      <w:ind w:left="2211"/>
    </w:pPr>
  </w:style>
  <w:style w:type="paragraph" w:customStyle="1" w:styleId="22">
    <w:name w:val="כיתוב2"/>
    <w:basedOn w:val="Base"/>
    <w:rsid w:val="009033FA"/>
    <w:pPr>
      <w:jc w:val="center"/>
    </w:pPr>
    <w:rPr>
      <w:bCs/>
    </w:rPr>
  </w:style>
  <w:style w:type="paragraph" w:customStyle="1" w:styleId="AlphaList0">
    <w:name w:val="Alpha List 0"/>
    <w:basedOn w:val="Base"/>
    <w:semiHidden/>
    <w:rsid w:val="00196F7D"/>
    <w:pPr>
      <w:numPr>
        <w:numId w:val="1"/>
      </w:numPr>
    </w:pPr>
  </w:style>
  <w:style w:type="paragraph" w:customStyle="1" w:styleId="AlphaList5">
    <w:name w:val="Alpha List 5"/>
    <w:basedOn w:val="Base"/>
    <w:semiHidden/>
    <w:rsid w:val="00196F7D"/>
    <w:pPr>
      <w:numPr>
        <w:ilvl w:val="5"/>
        <w:numId w:val="1"/>
      </w:numPr>
      <w:tabs>
        <w:tab w:val="left" w:pos="2211"/>
      </w:tabs>
    </w:pPr>
  </w:style>
  <w:style w:type="paragraph" w:customStyle="1" w:styleId="BulletList0">
    <w:name w:val="Bullet List 0"/>
    <w:basedOn w:val="Base"/>
    <w:semiHidden/>
    <w:rsid w:val="00196F7D"/>
    <w:pPr>
      <w:numPr>
        <w:numId w:val="10"/>
      </w:numPr>
    </w:pPr>
  </w:style>
  <w:style w:type="paragraph" w:customStyle="1" w:styleId="DocTitle">
    <w:name w:val="Doc Title"/>
    <w:basedOn w:val="Base"/>
    <w:next w:val="a"/>
    <w:rsid w:val="00196F7D"/>
    <w:pPr>
      <w:spacing w:before="360" w:after="480" w:line="480" w:lineRule="exact"/>
      <w:jc w:val="center"/>
    </w:pPr>
    <w:rPr>
      <w:b/>
      <w:bCs/>
      <w:caps/>
      <w:spacing w:val="40"/>
      <w:kern w:val="48"/>
      <w:sz w:val="48"/>
      <w:szCs w:val="52"/>
    </w:rPr>
  </w:style>
  <w:style w:type="paragraph" w:customStyle="1" w:styleId="FooterTitle">
    <w:name w:val="Footer Title"/>
    <w:basedOn w:val="Base"/>
    <w:rsid w:val="00196F7D"/>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196F7D"/>
    <w:pPr>
      <w:jc w:val="center"/>
    </w:pPr>
    <w:rPr>
      <w:bCs/>
    </w:rPr>
  </w:style>
  <w:style w:type="paragraph" w:customStyle="1" w:styleId="HeaderTitle">
    <w:name w:val="Header Title"/>
    <w:basedOn w:val="Base"/>
    <w:semiHidden/>
    <w:rsid w:val="00196F7D"/>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196F7D"/>
    <w:pPr>
      <w:spacing w:before="0"/>
      <w:ind w:left="357"/>
      <w:contextualSpacing/>
    </w:pPr>
  </w:style>
  <w:style w:type="paragraph" w:customStyle="1" w:styleId="NumberList0">
    <w:name w:val="Number List 0"/>
    <w:basedOn w:val="Base"/>
    <w:semiHidden/>
    <w:rsid w:val="00196F7D"/>
    <w:pPr>
      <w:numPr>
        <w:numId w:val="11"/>
      </w:numPr>
    </w:pPr>
  </w:style>
  <w:style w:type="paragraph" w:customStyle="1" w:styleId="NumberList5">
    <w:name w:val="Number List 5"/>
    <w:basedOn w:val="Base"/>
    <w:semiHidden/>
    <w:rsid w:val="00196F7D"/>
    <w:pPr>
      <w:numPr>
        <w:ilvl w:val="5"/>
        <w:numId w:val="11"/>
      </w:numPr>
      <w:tabs>
        <w:tab w:val="left" w:pos="2211"/>
      </w:tabs>
    </w:pPr>
  </w:style>
  <w:style w:type="paragraph" w:customStyle="1" w:styleId="OutlineList0">
    <w:name w:val="Outline List0"/>
    <w:basedOn w:val="1"/>
    <w:semiHidden/>
    <w:qFormat/>
    <w:rsid w:val="00196F7D"/>
    <w:pPr>
      <w:numPr>
        <w:numId w:val="12"/>
      </w:numPr>
    </w:pPr>
    <w:rPr>
      <w:bCs w:val="0"/>
      <w:szCs w:val="24"/>
    </w:rPr>
  </w:style>
  <w:style w:type="paragraph" w:customStyle="1" w:styleId="OutlineList1">
    <w:name w:val="Outline List1"/>
    <w:basedOn w:val="1"/>
    <w:semiHidden/>
    <w:qFormat/>
    <w:rsid w:val="00196F7D"/>
    <w:pPr>
      <w:numPr>
        <w:ilvl w:val="1"/>
        <w:numId w:val="13"/>
      </w:numPr>
      <w:outlineLvl w:val="1"/>
    </w:pPr>
    <w:rPr>
      <w:b w:val="0"/>
      <w:bCs w:val="0"/>
      <w:sz w:val="22"/>
      <w:szCs w:val="24"/>
    </w:rPr>
  </w:style>
  <w:style w:type="paragraph" w:customStyle="1" w:styleId="OutlineList2">
    <w:name w:val="Outline List2"/>
    <w:basedOn w:val="2"/>
    <w:semiHidden/>
    <w:qFormat/>
    <w:rsid w:val="00196F7D"/>
    <w:pPr>
      <w:numPr>
        <w:ilvl w:val="1"/>
        <w:numId w:val="14"/>
      </w:numPr>
    </w:pPr>
    <w:rPr>
      <w:b w:val="0"/>
      <w:bCs w:val="0"/>
      <w:sz w:val="22"/>
      <w:szCs w:val="24"/>
    </w:rPr>
  </w:style>
  <w:style w:type="paragraph" w:customStyle="1" w:styleId="OutlineList3">
    <w:name w:val="Outline List3"/>
    <w:basedOn w:val="Base"/>
    <w:semiHidden/>
    <w:qFormat/>
    <w:rsid w:val="00196F7D"/>
    <w:pPr>
      <w:numPr>
        <w:numId w:val="15"/>
      </w:numPr>
    </w:pPr>
  </w:style>
  <w:style w:type="paragraph" w:customStyle="1" w:styleId="Para0">
    <w:name w:val="Para0"/>
    <w:basedOn w:val="Base"/>
    <w:rsid w:val="00196F7D"/>
  </w:style>
  <w:style w:type="paragraph" w:customStyle="1" w:styleId="Para0Title">
    <w:name w:val="Para0 Title"/>
    <w:basedOn w:val="Base"/>
    <w:next w:val="Para0"/>
    <w:semiHidden/>
    <w:rsid w:val="00196F7D"/>
    <w:pPr>
      <w:keepNext/>
      <w:spacing w:before="240"/>
    </w:pPr>
    <w:rPr>
      <w:b/>
      <w:bCs/>
    </w:rPr>
  </w:style>
  <w:style w:type="paragraph" w:customStyle="1" w:styleId="Para1">
    <w:name w:val="Para1"/>
    <w:basedOn w:val="Base"/>
    <w:rsid w:val="00196F7D"/>
    <w:pPr>
      <w:ind w:left="357"/>
    </w:pPr>
  </w:style>
  <w:style w:type="paragraph" w:customStyle="1" w:styleId="Para1Title">
    <w:name w:val="Para1 Title"/>
    <w:basedOn w:val="Base"/>
    <w:next w:val="Para1"/>
    <w:semiHidden/>
    <w:rsid w:val="00196F7D"/>
    <w:pPr>
      <w:keepNext/>
      <w:spacing w:before="240"/>
      <w:ind w:left="357"/>
    </w:pPr>
    <w:rPr>
      <w:b/>
      <w:bCs/>
    </w:rPr>
  </w:style>
  <w:style w:type="paragraph" w:customStyle="1" w:styleId="Para2">
    <w:name w:val="Para2"/>
    <w:basedOn w:val="Base"/>
    <w:qFormat/>
    <w:rsid w:val="00196F7D"/>
    <w:pPr>
      <w:ind w:left="720"/>
    </w:pPr>
  </w:style>
  <w:style w:type="paragraph" w:customStyle="1" w:styleId="Para2Title">
    <w:name w:val="Para2 Title"/>
    <w:basedOn w:val="Base"/>
    <w:next w:val="Para2"/>
    <w:rsid w:val="00196F7D"/>
    <w:pPr>
      <w:keepNext/>
      <w:spacing w:before="240"/>
      <w:ind w:left="720"/>
    </w:pPr>
    <w:rPr>
      <w:b/>
      <w:bCs/>
    </w:rPr>
  </w:style>
  <w:style w:type="paragraph" w:customStyle="1" w:styleId="Para3">
    <w:name w:val="Para3"/>
    <w:basedOn w:val="Base"/>
    <w:semiHidden/>
    <w:rsid w:val="00196F7D"/>
    <w:pPr>
      <w:ind w:left="1083"/>
    </w:pPr>
  </w:style>
  <w:style w:type="paragraph" w:customStyle="1" w:styleId="Para3Title">
    <w:name w:val="Para3 Title"/>
    <w:basedOn w:val="Base"/>
    <w:next w:val="Para3"/>
    <w:semiHidden/>
    <w:rsid w:val="00196F7D"/>
    <w:pPr>
      <w:keepNext/>
      <w:spacing w:before="240"/>
      <w:ind w:left="1083"/>
    </w:pPr>
    <w:rPr>
      <w:b/>
      <w:bCs/>
    </w:rPr>
  </w:style>
  <w:style w:type="paragraph" w:customStyle="1" w:styleId="Para4">
    <w:name w:val="Para4"/>
    <w:basedOn w:val="Base"/>
    <w:semiHidden/>
    <w:rsid w:val="00196F7D"/>
    <w:pPr>
      <w:ind w:left="1440"/>
    </w:pPr>
  </w:style>
  <w:style w:type="paragraph" w:customStyle="1" w:styleId="Para4Title">
    <w:name w:val="Para4 Title"/>
    <w:basedOn w:val="Base"/>
    <w:semiHidden/>
    <w:rsid w:val="00196F7D"/>
    <w:pPr>
      <w:keepNext/>
      <w:spacing w:before="240"/>
      <w:ind w:left="1440"/>
    </w:pPr>
    <w:rPr>
      <w:b/>
      <w:bCs/>
    </w:rPr>
  </w:style>
  <w:style w:type="paragraph" w:customStyle="1" w:styleId="Para5">
    <w:name w:val="Para5"/>
    <w:basedOn w:val="Base"/>
    <w:semiHidden/>
    <w:qFormat/>
    <w:rsid w:val="00196F7D"/>
    <w:pPr>
      <w:ind w:left="1786"/>
    </w:pPr>
  </w:style>
  <w:style w:type="paragraph" w:customStyle="1" w:styleId="Para5Title">
    <w:name w:val="Para5 Title"/>
    <w:basedOn w:val="Base"/>
    <w:semiHidden/>
    <w:qFormat/>
    <w:rsid w:val="00196F7D"/>
    <w:pPr>
      <w:keepNext/>
      <w:spacing w:before="240"/>
      <w:ind w:left="1854"/>
    </w:pPr>
    <w:rPr>
      <w:b/>
      <w:bCs/>
    </w:rPr>
  </w:style>
  <w:style w:type="paragraph" w:customStyle="1" w:styleId="Remark0">
    <w:name w:val="Remark0"/>
    <w:basedOn w:val="Base"/>
    <w:semiHidden/>
    <w:rsid w:val="00196F7D"/>
    <w:pPr>
      <w:numPr>
        <w:numId w:val="3"/>
      </w:numPr>
    </w:pPr>
    <w:rPr>
      <w:i/>
      <w:iCs/>
    </w:rPr>
  </w:style>
  <w:style w:type="paragraph" w:customStyle="1" w:styleId="Remark1">
    <w:name w:val="Remark1"/>
    <w:basedOn w:val="Base"/>
    <w:rsid w:val="00196F7D"/>
    <w:pPr>
      <w:numPr>
        <w:numId w:val="4"/>
      </w:numPr>
    </w:pPr>
    <w:rPr>
      <w:i/>
      <w:iCs/>
    </w:rPr>
  </w:style>
  <w:style w:type="paragraph" w:customStyle="1" w:styleId="Remark2">
    <w:name w:val="Remark2"/>
    <w:basedOn w:val="Base"/>
    <w:rsid w:val="00196F7D"/>
    <w:pPr>
      <w:numPr>
        <w:numId w:val="5"/>
      </w:numPr>
    </w:pPr>
    <w:rPr>
      <w:i/>
      <w:iCs/>
    </w:rPr>
  </w:style>
  <w:style w:type="paragraph" w:customStyle="1" w:styleId="Remark3">
    <w:name w:val="Remark3"/>
    <w:basedOn w:val="Base"/>
    <w:semiHidden/>
    <w:rsid w:val="00196F7D"/>
    <w:pPr>
      <w:numPr>
        <w:numId w:val="6"/>
      </w:numPr>
    </w:pPr>
    <w:rPr>
      <w:i/>
      <w:iCs/>
    </w:rPr>
  </w:style>
  <w:style w:type="paragraph" w:customStyle="1" w:styleId="Remark4">
    <w:name w:val="Remark4"/>
    <w:basedOn w:val="Base"/>
    <w:semiHidden/>
    <w:rsid w:val="00196F7D"/>
    <w:pPr>
      <w:numPr>
        <w:numId w:val="16"/>
      </w:numPr>
    </w:pPr>
    <w:rPr>
      <w:i/>
      <w:iCs/>
    </w:rPr>
  </w:style>
  <w:style w:type="paragraph" w:customStyle="1" w:styleId="Remark5">
    <w:name w:val="Remark5"/>
    <w:basedOn w:val="Base"/>
    <w:semiHidden/>
    <w:rsid w:val="00196F7D"/>
    <w:pPr>
      <w:numPr>
        <w:numId w:val="17"/>
      </w:numPr>
    </w:pPr>
    <w:rPr>
      <w:i/>
      <w:iCs/>
    </w:rPr>
  </w:style>
  <w:style w:type="paragraph" w:customStyle="1" w:styleId="SectionTitle">
    <w:name w:val="Section Title"/>
    <w:basedOn w:val="Base"/>
    <w:semiHidden/>
    <w:rsid w:val="00196F7D"/>
    <w:pPr>
      <w:jc w:val="center"/>
    </w:pPr>
    <w:rPr>
      <w:b/>
      <w:bCs/>
      <w:sz w:val="32"/>
      <w:szCs w:val="36"/>
    </w:rPr>
  </w:style>
  <w:style w:type="paragraph" w:customStyle="1" w:styleId="TableAlpha">
    <w:name w:val="TableAlpha"/>
    <w:basedOn w:val="Base"/>
    <w:semiHidden/>
    <w:qFormat/>
    <w:rsid w:val="00196F7D"/>
    <w:pPr>
      <w:numPr>
        <w:numId w:val="18"/>
      </w:numPr>
      <w:tabs>
        <w:tab w:val="left" w:pos="357"/>
      </w:tabs>
      <w:spacing w:before="60" w:line="240" w:lineRule="exact"/>
      <w:jc w:val="left"/>
    </w:pPr>
  </w:style>
  <w:style w:type="paragraph" w:customStyle="1" w:styleId="TableBullet">
    <w:name w:val="TableBullet"/>
    <w:basedOn w:val="Base"/>
    <w:semiHidden/>
    <w:qFormat/>
    <w:rsid w:val="00196F7D"/>
    <w:pPr>
      <w:numPr>
        <w:numId w:val="19"/>
      </w:numPr>
      <w:spacing w:before="60" w:line="240" w:lineRule="exact"/>
      <w:ind w:left="357" w:hanging="357"/>
      <w:jc w:val="left"/>
    </w:pPr>
  </w:style>
  <w:style w:type="paragraph" w:customStyle="1" w:styleId="TableNumeric">
    <w:name w:val="TableNumeric"/>
    <w:basedOn w:val="Base"/>
    <w:qFormat/>
    <w:rsid w:val="00196F7D"/>
    <w:pPr>
      <w:numPr>
        <w:numId w:val="20"/>
      </w:numPr>
      <w:spacing w:before="60" w:line="240" w:lineRule="exact"/>
      <w:jc w:val="left"/>
    </w:pPr>
  </w:style>
  <w:style w:type="paragraph" w:customStyle="1" w:styleId="TableOutline">
    <w:name w:val="TableOutline"/>
    <w:basedOn w:val="Base"/>
    <w:semiHidden/>
    <w:rsid w:val="00196F7D"/>
    <w:pPr>
      <w:numPr>
        <w:numId w:val="21"/>
      </w:numPr>
      <w:spacing w:before="60" w:line="240" w:lineRule="exact"/>
      <w:jc w:val="left"/>
    </w:pPr>
  </w:style>
  <w:style w:type="paragraph" w:customStyle="1" w:styleId="TableTitle">
    <w:name w:val="TableTitle"/>
    <w:basedOn w:val="Base"/>
    <w:semiHidden/>
    <w:qFormat/>
    <w:rsid w:val="00196F7D"/>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19408">
      <w:bodyDiv w:val="1"/>
      <w:marLeft w:val="0"/>
      <w:marRight w:val="0"/>
      <w:marTop w:val="0"/>
      <w:marBottom w:val="0"/>
      <w:divBdr>
        <w:top w:val="none" w:sz="0" w:space="0" w:color="auto"/>
        <w:left w:val="none" w:sz="0" w:space="0" w:color="auto"/>
        <w:bottom w:val="none" w:sz="0" w:space="0" w:color="auto"/>
        <w:right w:val="none" w:sz="0" w:space="0" w:color="auto"/>
      </w:divBdr>
    </w:div>
    <w:div w:id="19067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3716-63FC-4A01-8801-3569A99D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0</TotalTime>
  <Pages>3</Pages>
  <Words>386</Words>
  <Characters>2219</Characters>
  <Application>Microsoft Office Word</Application>
  <DocSecurity>4</DocSecurity>
  <Lines>18</Lines>
  <Paragraphs>5</Paragraphs>
  <ScaleCrop>false</ScaleCrop>
  <HeadingPairs>
    <vt:vector size="2" baseType="variant">
      <vt:variant>
        <vt:lpstr>שם</vt:lpstr>
      </vt:variant>
      <vt:variant>
        <vt:i4>1</vt:i4>
      </vt:variant>
    </vt:vector>
  </HeadingPairs>
  <TitlesOfParts>
    <vt:vector size="1" baseType="lpstr">
      <vt:lpstr>ניתוח חלופות - נספח 98</vt:lpstr>
    </vt:vector>
  </TitlesOfParts>
  <Company>&lt;שם הארגון&gt;</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ניתוח חלופות - נספח 98</dc:title>
  <dc:subject>&lt;שם המערכת&gt;</dc:subject>
  <dc:creator>&lt;שם המחבר&gt;</dc:creator>
  <cp:lastModifiedBy>שמעון אפק</cp:lastModifiedBy>
  <cp:revision>2</cp:revision>
  <cp:lastPrinted>2012-10-21T09:21:00Z</cp:lastPrinted>
  <dcterms:created xsi:type="dcterms:W3CDTF">2015-04-19T07:56:00Z</dcterms:created>
  <dcterms:modified xsi:type="dcterms:W3CDTF">2015-04-19T07:56:00Z</dcterms:modified>
  <cp:category>&lt;סיווג המסמך&gt;</cp:category>
</cp:coreProperties>
</file>