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22065F">
      <w:pPr>
        <w:pStyle w:val="DocTitle"/>
        <w:rPr>
          <w:sz w:val="24"/>
          <w:rtl/>
        </w:rPr>
      </w:pPr>
      <w:fldSimple w:instr=" TITLE  \* MERGEFORMAT ">
        <w:r w:rsidR="00E4743F">
          <w:rPr>
            <w:sz w:val="24"/>
            <w:rtl/>
          </w:rPr>
          <w:t>מסמך למערכת</w:t>
        </w:r>
        <w:r w:rsidR="00E4743F" w:rsidRPr="00E4743F">
          <w:rPr>
            <w:rtl/>
          </w:rPr>
          <w:t xml:space="preserve"> </w:t>
        </w:r>
        <w:r w:rsidR="00E4743F" w:rsidRPr="00E4743F">
          <w:t>ERP</w:t>
        </w:r>
      </w:fldSimple>
    </w:p>
    <w:p w:rsidR="00B9656D" w:rsidRDefault="00D125C0" w:rsidP="0022065F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D61595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22065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22065F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22065F">
      <w:pPr>
        <w:pStyle w:val="Para2"/>
        <w:rPr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655"/>
        <w:gridCol w:w="1966"/>
        <w:gridCol w:w="1094"/>
        <w:gridCol w:w="1836"/>
      </w:tblGrid>
      <w:tr w:rsidR="00D61595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סימול המערכת: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</w:tr>
      <w:tr w:rsidR="00D61595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מנהל הפרויקט: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</w:tr>
      <w:tr w:rsidR="00D61595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</w:tr>
      <w:tr w:rsidR="00D61595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היקף משוער של המערכת: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ג1 / ג2 / ג3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</w:tr>
      <w:tr w:rsidR="00D61595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המסמך נכתב ע"י: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</w:tr>
      <w:tr w:rsidR="00D61595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22065F">
            <w:pPr>
              <w:pStyle w:val="TableText"/>
              <w:rPr>
                <w:rtl/>
              </w:rPr>
            </w:pPr>
            <w:r>
              <w:rPr>
                <w:rtl/>
              </w:rPr>
              <w:t>אומת ונבדק  ע"י: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  <w:tc>
          <w:tcPr>
            <w:tcW w:w="1094" w:type="dxa"/>
          </w:tcPr>
          <w:p w:rsidR="00D61595" w:rsidRDefault="00D61595" w:rsidP="0022065F">
            <w:pPr>
              <w:pStyle w:val="TableText"/>
            </w:pPr>
            <w:r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5" w:rsidRDefault="00D61595" w:rsidP="0022065F">
            <w:pPr>
              <w:pStyle w:val="TableText"/>
            </w:pPr>
          </w:p>
        </w:tc>
      </w:tr>
      <w:tr w:rsidR="0022065F" w:rsidTr="0022065F">
        <w:trPr>
          <w:jc w:val="center"/>
        </w:trPr>
        <w:tc>
          <w:tcPr>
            <w:tcW w:w="2655" w:type="dxa"/>
            <w:tcBorders>
              <w:left w:val="single" w:sz="4" w:space="0" w:color="auto"/>
              <w:bottom w:val="single" w:sz="4" w:space="0" w:color="auto"/>
            </w:tcBorders>
          </w:tcPr>
          <w:p w:rsidR="0022065F" w:rsidRDefault="0022065F" w:rsidP="0022065F">
            <w:pPr>
              <w:pStyle w:val="TableText"/>
              <w:rPr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22065F" w:rsidRDefault="0022065F" w:rsidP="0022065F">
            <w:pPr>
              <w:pStyle w:val="TableText"/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2065F" w:rsidRDefault="0022065F" w:rsidP="0022065F">
            <w:pPr>
              <w:pStyle w:val="TableText"/>
              <w:rPr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F" w:rsidRDefault="0022065F" w:rsidP="0022065F">
            <w:pPr>
              <w:pStyle w:val="TableText"/>
            </w:pPr>
          </w:p>
        </w:tc>
      </w:tr>
    </w:tbl>
    <w:p w:rsidR="00D61595" w:rsidRDefault="00D61595" w:rsidP="0022065F">
      <w:pPr>
        <w:pStyle w:val="Para2"/>
        <w:rPr>
          <w:rtl/>
        </w:rPr>
      </w:pPr>
    </w:p>
    <w:p w:rsidR="00B9656D" w:rsidRDefault="00B9656D" w:rsidP="0022065F">
      <w:pPr>
        <w:pStyle w:val="Tableofcontents1"/>
        <w:rPr>
          <w:sz w:val="24"/>
          <w:rtl/>
        </w:rPr>
      </w:pPr>
      <w:r>
        <w:rPr>
          <w:rFonts w:hint="cs"/>
          <w:sz w:val="24"/>
          <w:rtl/>
        </w:rPr>
        <w:t>תוכן העניינים</w:t>
      </w:r>
    </w:p>
    <w:p w:rsidR="0020474B" w:rsidRDefault="0020474B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065282" w:history="1">
        <w:r w:rsidRPr="0019070C">
          <w:rPr>
            <w:rStyle w:val="Hyperlink"/>
            <w:rFonts w:hint="eastAsia"/>
            <w:noProof/>
            <w:rtl/>
          </w:rPr>
          <w:t>תמצית</w:t>
        </w:r>
        <w:r w:rsidRPr="0019070C">
          <w:rPr>
            <w:rStyle w:val="Hyperlink"/>
            <w:noProof/>
            <w:rtl/>
          </w:rPr>
          <w:t xml:space="preserve"> </w:t>
        </w:r>
        <w:r w:rsidRPr="0019070C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Toc401065282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3" w:history="1">
        <w:r w:rsidR="0020474B" w:rsidRPr="0019070C">
          <w:rPr>
            <w:rStyle w:val="Hyperlink"/>
            <w:noProof/>
            <w:rtl/>
          </w:rPr>
          <w:t xml:space="preserve">0. </w:t>
        </w:r>
        <w:r w:rsidR="0020474B" w:rsidRPr="0019070C">
          <w:rPr>
            <w:rStyle w:val="Hyperlink"/>
            <w:rFonts w:hint="eastAsia"/>
            <w:noProof/>
            <w:rtl/>
          </w:rPr>
          <w:t>מנהלה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Toc401065283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3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4" w:history="1">
        <w:r w:rsidR="0020474B" w:rsidRPr="0019070C">
          <w:rPr>
            <w:rStyle w:val="Hyperlink"/>
            <w:noProof/>
            <w:rtl/>
          </w:rPr>
          <w:t xml:space="preserve">1. </w:t>
        </w:r>
        <w:r w:rsidR="0020474B" w:rsidRPr="0019070C">
          <w:rPr>
            <w:rStyle w:val="Hyperlink"/>
            <w:rFonts w:hint="eastAsia"/>
            <w:noProof/>
            <w:rtl/>
          </w:rPr>
          <w:t>יעדים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Toc401065284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4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5" w:history="1">
        <w:r w:rsidR="0020474B" w:rsidRPr="0019070C">
          <w:rPr>
            <w:rStyle w:val="Hyperlink"/>
            <w:noProof/>
            <w:rtl/>
          </w:rPr>
          <w:t xml:space="preserve">2. </w:t>
        </w:r>
        <w:r w:rsidR="0020474B" w:rsidRPr="0019070C">
          <w:rPr>
            <w:rStyle w:val="Hyperlink"/>
            <w:rFonts w:hint="eastAsia"/>
            <w:noProof/>
            <w:rtl/>
          </w:rPr>
          <w:t>יישום</w:t>
        </w:r>
        <w:r w:rsidR="0020474B" w:rsidRPr="0019070C">
          <w:rPr>
            <w:rStyle w:val="Hyperlink"/>
            <w:noProof/>
            <w:rtl/>
          </w:rPr>
          <w:t xml:space="preserve"> - </w:t>
        </w:r>
        <w:r w:rsidR="0020474B" w:rsidRPr="0019070C">
          <w:rPr>
            <w:rStyle w:val="Hyperlink"/>
            <w:rFonts w:hint="eastAsia"/>
            <w:noProof/>
            <w:rtl/>
          </w:rPr>
          <w:t>מהות</w:t>
        </w:r>
        <w:r w:rsidR="0020474B" w:rsidRPr="0019070C">
          <w:rPr>
            <w:rStyle w:val="Hyperlink"/>
            <w:noProof/>
            <w:rtl/>
          </w:rPr>
          <w:t xml:space="preserve"> </w:t>
        </w:r>
        <w:r w:rsidR="0020474B" w:rsidRPr="0019070C">
          <w:rPr>
            <w:rStyle w:val="Hyperlink"/>
            <w:rFonts w:hint="eastAsia"/>
            <w:noProof/>
            <w:rtl/>
          </w:rPr>
          <w:t>המערכת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Toc401065285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5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6" w:history="1">
        <w:r w:rsidR="0020474B" w:rsidRPr="0019070C">
          <w:rPr>
            <w:rStyle w:val="Hyperlink"/>
            <w:noProof/>
            <w:rtl/>
          </w:rPr>
          <w:t xml:space="preserve">3. </w:t>
        </w:r>
        <w:r w:rsidR="0020474B" w:rsidRPr="0019070C">
          <w:rPr>
            <w:rStyle w:val="Hyperlink"/>
            <w:rFonts w:hint="eastAsia"/>
            <w:noProof/>
            <w:rtl/>
          </w:rPr>
          <w:t>טכנולוגיה</w:t>
        </w:r>
        <w:r w:rsidR="0020474B" w:rsidRPr="0019070C">
          <w:rPr>
            <w:rStyle w:val="Hyperlink"/>
            <w:noProof/>
            <w:rtl/>
          </w:rPr>
          <w:t xml:space="preserve"> </w:t>
        </w:r>
        <w:r w:rsidR="0020474B" w:rsidRPr="0019070C">
          <w:rPr>
            <w:rStyle w:val="Hyperlink"/>
            <w:rFonts w:hint="eastAsia"/>
            <w:noProof/>
            <w:rtl/>
          </w:rPr>
          <w:t>ותשתית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Toc401065286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7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7" w:history="1">
        <w:r w:rsidR="0020474B" w:rsidRPr="0019070C">
          <w:rPr>
            <w:rStyle w:val="Hyperlink"/>
            <w:noProof/>
            <w:rtl/>
          </w:rPr>
          <w:t xml:space="preserve">4. </w:t>
        </w:r>
        <w:r w:rsidR="0020474B" w:rsidRPr="0019070C">
          <w:rPr>
            <w:rStyle w:val="Hyperlink"/>
            <w:rFonts w:hint="eastAsia"/>
            <w:noProof/>
            <w:rtl/>
          </w:rPr>
          <w:t>מימוש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Toc401065287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8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8" w:history="1">
        <w:r w:rsidR="0020474B" w:rsidRPr="0019070C">
          <w:rPr>
            <w:rStyle w:val="Hyperlink"/>
            <w:noProof/>
            <w:rtl/>
          </w:rPr>
          <w:t xml:space="preserve">5. </w:t>
        </w:r>
        <w:r w:rsidR="0020474B" w:rsidRPr="0019070C">
          <w:rPr>
            <w:rStyle w:val="Hyperlink"/>
            <w:rFonts w:hint="eastAsia"/>
            <w:noProof/>
            <w:rtl/>
          </w:rPr>
          <w:t>עלות</w:t>
        </w:r>
        <w:r w:rsidR="0020474B" w:rsidRPr="0019070C">
          <w:rPr>
            <w:rStyle w:val="Hyperlink"/>
            <w:noProof/>
            <w:rtl/>
          </w:rPr>
          <w:t xml:space="preserve"> – </w:t>
        </w:r>
        <w:r w:rsidR="0020474B" w:rsidRPr="0019070C">
          <w:rPr>
            <w:rStyle w:val="Hyperlink"/>
            <w:rFonts w:hint="eastAsia"/>
            <w:noProof/>
            <w:rtl/>
          </w:rPr>
          <w:t>משאבים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Toc401065288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9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20474B" w:rsidRDefault="00D125C0" w:rsidP="0020474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5289" w:history="1">
        <w:r w:rsidR="0020474B" w:rsidRPr="0019070C">
          <w:rPr>
            <w:rStyle w:val="Hyperlink"/>
            <w:rFonts w:hint="eastAsia"/>
            <w:noProof/>
            <w:rtl/>
          </w:rPr>
          <w:t>נספחים</w:t>
        </w:r>
        <w:r w:rsidR="0020474B">
          <w:rPr>
            <w:noProof/>
            <w:webHidden/>
            <w:rtl/>
          </w:rPr>
          <w:tab/>
        </w:r>
        <w:r w:rsidR="0020474B">
          <w:rPr>
            <w:rStyle w:val="Hyperlink"/>
            <w:noProof/>
            <w:rtl/>
          </w:rPr>
          <w:fldChar w:fldCharType="begin"/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noProof/>
            <w:webHidden/>
          </w:rPr>
          <w:instrText>PAGEREF</w:instrText>
        </w:r>
        <w:r w:rsidR="0020474B">
          <w:rPr>
            <w:noProof/>
            <w:webHidden/>
            <w:rtl/>
          </w:rPr>
          <w:instrText xml:space="preserve"> _</w:instrText>
        </w:r>
        <w:r w:rsidR="0020474B">
          <w:rPr>
            <w:noProof/>
            <w:webHidden/>
          </w:rPr>
          <w:instrText>Toc401065289 \h</w:instrText>
        </w:r>
        <w:r w:rsidR="0020474B">
          <w:rPr>
            <w:noProof/>
            <w:webHidden/>
            <w:rtl/>
          </w:rPr>
          <w:instrText xml:space="preserve"> </w:instrText>
        </w:r>
        <w:r w:rsidR="0020474B">
          <w:rPr>
            <w:rStyle w:val="Hyperlink"/>
            <w:noProof/>
            <w:rtl/>
          </w:rPr>
        </w:r>
        <w:r w:rsidR="0020474B">
          <w:rPr>
            <w:rStyle w:val="Hyperlink"/>
            <w:noProof/>
            <w:rtl/>
          </w:rPr>
          <w:fldChar w:fldCharType="separate"/>
        </w:r>
        <w:r w:rsidR="0020474B">
          <w:rPr>
            <w:noProof/>
            <w:webHidden/>
            <w:rtl/>
          </w:rPr>
          <w:t>11</w:t>
        </w:r>
        <w:r w:rsidR="0020474B">
          <w:rPr>
            <w:rStyle w:val="Hyperlink"/>
            <w:noProof/>
            <w:rtl/>
          </w:rPr>
          <w:fldChar w:fldCharType="end"/>
        </w:r>
      </w:hyperlink>
    </w:p>
    <w:p w:rsidR="00E46EBF" w:rsidRDefault="0020474B" w:rsidP="0020474B">
      <w:pPr>
        <w:pStyle w:val="Para2"/>
        <w:rPr>
          <w:rtl/>
        </w:rPr>
      </w:pPr>
      <w:r>
        <w:rPr>
          <w:rtl/>
        </w:rPr>
        <w:fldChar w:fldCharType="end"/>
      </w:r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0" w:name="_Toc86639597"/>
      <w:bookmarkStart w:id="1" w:name="_Toc99095896"/>
      <w:bookmarkStart w:id="2" w:name="_Toc401065282"/>
      <w:r>
        <w:rPr>
          <w:rtl/>
        </w:rPr>
        <w:lastRenderedPageBreak/>
        <w:t>תמצית מנהלים</w:t>
      </w:r>
      <w:bookmarkEnd w:id="0"/>
      <w:bookmarkEnd w:id="1"/>
      <w:bookmarkEnd w:id="2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1</w:t>
      </w:r>
      <w:r>
        <w:rPr>
          <w:rtl/>
        </w:rPr>
        <w:tab/>
        <w:t>יעדים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</w:t>
      </w:r>
      <w:r>
        <w:rPr>
          <w:rtl/>
        </w:rPr>
        <w:tab/>
        <w:t>יישום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3</w:t>
      </w:r>
      <w:r>
        <w:rPr>
          <w:rtl/>
        </w:rPr>
        <w:tab/>
        <w:t>טכנולוגיה ותשתית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4</w:t>
      </w:r>
      <w:r>
        <w:rPr>
          <w:rtl/>
        </w:rPr>
        <w:tab/>
        <w:t>מימוש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5</w:t>
      </w:r>
      <w:r>
        <w:rPr>
          <w:rtl/>
        </w:rPr>
        <w:tab/>
        <w:t>עלות ומשאבים</w:t>
      </w:r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3" w:name="_Toc443908936"/>
      <w:bookmarkStart w:id="4" w:name="_Toc86639598"/>
      <w:bookmarkStart w:id="5" w:name="_Toc99095897"/>
      <w:bookmarkStart w:id="6" w:name="_Toc401065283"/>
      <w:r>
        <w:rPr>
          <w:rtl/>
        </w:rPr>
        <w:lastRenderedPageBreak/>
        <w:t>0. מנהלה</w:t>
      </w:r>
      <w:bookmarkEnd w:id="3"/>
      <w:bookmarkEnd w:id="4"/>
      <w:bookmarkEnd w:id="5"/>
      <w:bookmarkEnd w:id="6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7" w:name="_Toc373282528"/>
      <w:r>
        <w:rPr>
          <w:rtl/>
        </w:rPr>
        <w:t>ניהול תצורה ומעקב שינויים</w:t>
      </w:r>
      <w:bookmarkEnd w:id="7"/>
    </w:p>
    <w:p w:rsidR="00D61595" w:rsidRDefault="00D61595" w:rsidP="0022065F">
      <w:pPr>
        <w:pStyle w:val="Para2"/>
        <w:rPr>
          <w:rtl/>
        </w:rPr>
      </w:pPr>
      <w:r>
        <w:rPr>
          <w:rtl/>
        </w:rPr>
        <w:t>להלן טבלת מעקב שינויים (ניהול תצורה) של השלב (התיעוד) הנוכחי:</w:t>
      </w:r>
    </w:p>
    <w:tbl>
      <w:tblPr>
        <w:bidiVisual/>
        <w:tblW w:w="8364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056"/>
        <w:gridCol w:w="2152"/>
        <w:gridCol w:w="1490"/>
        <w:gridCol w:w="2434"/>
        <w:gridCol w:w="1232"/>
      </w:tblGrid>
      <w:tr w:rsidR="00D61595" w:rsidTr="0022065F">
        <w:trPr>
          <w:cantSplit/>
          <w:tblHeader/>
        </w:trPr>
        <w:tc>
          <w:tcPr>
            <w:tcW w:w="1056" w:type="dxa"/>
            <w:shd w:val="clear" w:color="auto" w:fill="F3F3F3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152" w:type="dxa"/>
            <w:shd w:val="clear" w:color="auto" w:fill="F3F3F3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490" w:type="dxa"/>
            <w:shd w:val="clear" w:color="auto" w:fill="F3F3F3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2434" w:type="dxa"/>
            <w:shd w:val="clear" w:color="auto" w:fill="F3F3F3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232" w:type="dxa"/>
            <w:shd w:val="clear" w:color="auto" w:fill="F3F3F3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D61595" w:rsidTr="0022065F">
        <w:trPr>
          <w:cantSplit/>
        </w:trPr>
        <w:tc>
          <w:tcPr>
            <w:tcW w:w="1056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152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90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434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232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</w:tr>
      <w:tr w:rsidR="00D61595" w:rsidTr="0022065F">
        <w:trPr>
          <w:cantSplit/>
        </w:trPr>
        <w:tc>
          <w:tcPr>
            <w:tcW w:w="1056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152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90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434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232" w:type="dxa"/>
          </w:tcPr>
          <w:p w:rsidR="00D61595" w:rsidRDefault="00D61595" w:rsidP="0022065F">
            <w:pPr>
              <w:pStyle w:val="TableText"/>
              <w:rPr>
                <w:szCs w:val="22"/>
                <w:rtl/>
              </w:rPr>
            </w:pPr>
          </w:p>
        </w:tc>
      </w:tr>
    </w:tbl>
    <w:p w:rsidR="00D61595" w:rsidRDefault="00D61595" w:rsidP="0022065F">
      <w:pPr>
        <w:pStyle w:val="2"/>
        <w:keepNext w:val="0"/>
        <w:rPr>
          <w:rtl/>
        </w:rPr>
      </w:pPr>
      <w:bookmarkStart w:id="8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8"/>
    </w:p>
    <w:tbl>
      <w:tblPr>
        <w:bidiVisual/>
        <w:tblW w:w="836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001"/>
        <w:gridCol w:w="2001"/>
        <w:gridCol w:w="2191"/>
        <w:gridCol w:w="1111"/>
      </w:tblGrid>
      <w:tr w:rsidR="00D61595" w:rsidTr="0022065F">
        <w:trPr>
          <w:tblHeader/>
        </w:trPr>
        <w:tc>
          <w:tcPr>
            <w:tcW w:w="1060" w:type="dxa"/>
            <w:tcBorders>
              <w:bottom w:val="single" w:sz="4" w:space="0" w:color="auto"/>
            </w:tcBorders>
            <w:shd w:val="pct10" w:color="auto" w:fill="FFFFFF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pct10" w:color="auto" w:fill="FFFFFF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pct10" w:color="auto" w:fill="FFFFFF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pct10" w:color="auto" w:fill="FFFFFF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pct10" w:color="auto" w:fill="FFFFFF"/>
          </w:tcPr>
          <w:p w:rsidR="00D61595" w:rsidRDefault="00D61595" w:rsidP="0022065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D61595" w:rsidTr="0022065F">
        <w:tc>
          <w:tcPr>
            <w:tcW w:w="1060" w:type="dxa"/>
            <w:tcBorders>
              <w:top w:val="nil"/>
              <w:bottom w:val="nil"/>
            </w:tcBorders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</w:tr>
      <w:tr w:rsidR="00D61595" w:rsidTr="0022065F">
        <w:tc>
          <w:tcPr>
            <w:tcW w:w="1060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001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001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2191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1111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</w:tr>
    </w:tbl>
    <w:p w:rsidR="00D61595" w:rsidRDefault="00D61595" w:rsidP="0022065F">
      <w:pPr>
        <w:pStyle w:val="1"/>
        <w:keepNext w:val="0"/>
        <w:pageBreakBefore/>
        <w:rPr>
          <w:rtl/>
        </w:rPr>
      </w:pPr>
      <w:bookmarkStart w:id="9" w:name="_Toc443908937"/>
      <w:bookmarkStart w:id="10" w:name="_Toc86639599"/>
      <w:bookmarkStart w:id="11" w:name="_Toc99095898"/>
      <w:bookmarkStart w:id="12" w:name="_Toc401065284"/>
      <w:r>
        <w:rPr>
          <w:rtl/>
        </w:rPr>
        <w:lastRenderedPageBreak/>
        <w:t>1. יעדים</w:t>
      </w:r>
      <w:bookmarkEnd w:id="9"/>
      <w:bookmarkEnd w:id="10"/>
      <w:bookmarkEnd w:id="11"/>
      <w:bookmarkEnd w:id="12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1.0 </w:t>
      </w:r>
      <w:r>
        <w:rPr>
          <w:rtl/>
        </w:rPr>
        <w:tab/>
        <w:t xml:space="preserve">כללי </w:t>
      </w:r>
      <w:r>
        <w:rPr>
          <w:rFonts w:hint="cs"/>
          <w:rtl/>
        </w:rPr>
        <w:t>-</w:t>
      </w:r>
      <w:r>
        <w:rPr>
          <w:rtl/>
        </w:rPr>
        <w:t xml:space="preserve"> הבהקים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1.1 </w:t>
      </w:r>
      <w:r>
        <w:rPr>
          <w:rtl/>
        </w:rPr>
        <w:tab/>
        <w:t>לקוח</w:t>
      </w:r>
      <w:r>
        <w:rPr>
          <w:rFonts w:hint="cs"/>
          <w:rtl/>
        </w:rPr>
        <w:t>\מומחה יישום</w:t>
      </w:r>
      <w:r>
        <w:rPr>
          <w:rtl/>
        </w:rPr>
        <w:t xml:space="preserve"> 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1.2</w:t>
      </w:r>
      <w:r>
        <w:rPr>
          <w:rtl/>
        </w:rPr>
        <w:tab/>
        <w:t>יעדים ומטרות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1.3 </w:t>
      </w:r>
      <w:r>
        <w:rPr>
          <w:rtl/>
        </w:rPr>
        <w:tab/>
        <w:t>בעיות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1.4 </w:t>
      </w:r>
      <w:r>
        <w:rPr>
          <w:rtl/>
        </w:rPr>
        <w:tab/>
      </w:r>
      <w:r>
        <w:rPr>
          <w:rFonts w:hint="cs"/>
          <w:rtl/>
        </w:rPr>
        <w:t>הקשר ארגוני/עסקי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1.5 </w:t>
      </w:r>
      <w:r>
        <w:rPr>
          <w:rtl/>
        </w:rPr>
        <w:tab/>
        <w:t>תוכנית עבודה שנתית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1.6 </w:t>
      </w:r>
      <w:r>
        <w:rPr>
          <w:rtl/>
        </w:rPr>
        <w:tab/>
        <w:t>ישימות ועלות/תועלת</w:t>
      </w:r>
    </w:p>
    <w:p w:rsidR="00D61595" w:rsidRDefault="00D61595" w:rsidP="0022065F">
      <w:pPr>
        <w:pStyle w:val="4"/>
        <w:keepNext w:val="0"/>
        <w:rPr>
          <w:rtl/>
        </w:rPr>
      </w:pPr>
      <w:bookmarkStart w:id="13" w:name="_Toc360620532"/>
      <w:bookmarkStart w:id="14" w:name="_Toc360620805"/>
      <w:r>
        <w:rPr>
          <w:rtl/>
        </w:rPr>
        <w:t>1.6.</w:t>
      </w:r>
      <w:r>
        <w:rPr>
          <w:rFonts w:hint="cs"/>
          <w:rtl/>
        </w:rPr>
        <w:t>1</w:t>
      </w:r>
      <w:r>
        <w:rPr>
          <w:rtl/>
        </w:rPr>
        <w:tab/>
        <w:t>סיכונים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ישימות הפרויקט</w:t>
      </w:r>
      <w:r>
        <w:rPr>
          <w:rtl/>
        </w:rPr>
        <w:t xml:space="preserve"> </w:t>
      </w:r>
      <w:bookmarkEnd w:id="13"/>
      <w:bookmarkEnd w:id="14"/>
    </w:p>
    <w:p w:rsidR="00D61595" w:rsidRDefault="00D61595" w:rsidP="0022065F">
      <w:pPr>
        <w:pStyle w:val="4"/>
        <w:keepNext w:val="0"/>
        <w:rPr>
          <w:rtl/>
        </w:rPr>
      </w:pPr>
      <w:r>
        <w:rPr>
          <w:rtl/>
        </w:rPr>
        <w:t>1.6.</w:t>
      </w: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</w:rPr>
        <w:t xml:space="preserve">עלות/תועלת </w:t>
      </w:r>
      <w:r>
        <w:rPr>
          <w:rtl/>
        </w:rPr>
        <w:t>–</w:t>
      </w:r>
      <w:r>
        <w:rPr>
          <w:rFonts w:hint="cs"/>
          <w:rtl/>
        </w:rPr>
        <w:t xml:space="preserve"> ישימות עסקית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1.7 </w:t>
      </w:r>
      <w:r>
        <w:rPr>
          <w:rtl/>
        </w:rPr>
        <w:tab/>
        <w:t>אופק הזמן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1.98 </w:t>
      </w:r>
      <w:r>
        <w:rPr>
          <w:rtl/>
        </w:rPr>
        <w:tab/>
        <w:t xml:space="preserve">נקודות פתוחות (חלופות) 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1.99 </w:t>
      </w:r>
      <w:r>
        <w:rPr>
          <w:rtl/>
        </w:rPr>
        <w:tab/>
        <w:t>יעדים עתידיים</w:t>
      </w:r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15" w:name="_Toc443908938"/>
      <w:bookmarkStart w:id="16" w:name="_Toc86639600"/>
      <w:bookmarkStart w:id="17" w:name="_Toc99095899"/>
      <w:bookmarkStart w:id="18" w:name="_Toc401065285"/>
      <w:r>
        <w:rPr>
          <w:rtl/>
        </w:rPr>
        <w:lastRenderedPageBreak/>
        <w:t>2. יישום - מהות המערכת</w:t>
      </w:r>
      <w:bookmarkEnd w:id="15"/>
      <w:bookmarkEnd w:id="16"/>
      <w:bookmarkEnd w:id="17"/>
      <w:bookmarkEnd w:id="18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2.0 </w:t>
      </w:r>
      <w:r>
        <w:rPr>
          <w:rtl/>
        </w:rPr>
        <w:tab/>
      </w:r>
      <w:r>
        <w:rPr>
          <w:rFonts w:hint="cs"/>
          <w:rtl/>
        </w:rPr>
        <w:t>ארכיטקטורה כללית</w:t>
      </w:r>
      <w:r>
        <w:rPr>
          <w:rtl/>
        </w:rPr>
        <w:t xml:space="preserve"> - הבהקים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2.1 </w:t>
      </w:r>
      <w:r>
        <w:rPr>
          <w:rtl/>
        </w:rPr>
        <w:tab/>
      </w:r>
      <w:r>
        <w:rPr>
          <w:rFonts w:hint="cs"/>
          <w:rtl/>
        </w:rPr>
        <w:t>מאפיינים כלליים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2.2 </w:t>
      </w:r>
      <w:r>
        <w:rPr>
          <w:rtl/>
        </w:rPr>
        <w:tab/>
        <w:t>תיחום חיצוני</w:t>
      </w:r>
    </w:p>
    <w:p w:rsidR="00D61595" w:rsidRDefault="00D61595" w:rsidP="0022065F">
      <w:pPr>
        <w:pStyle w:val="2"/>
        <w:keepNext w:val="0"/>
        <w:rPr>
          <w:szCs w:val="32"/>
          <w:rtl/>
        </w:rPr>
      </w:pPr>
      <w:r>
        <w:rPr>
          <w:rtl/>
        </w:rPr>
        <w:t xml:space="preserve">2.3 </w:t>
      </w:r>
      <w:r>
        <w:rPr>
          <w:rtl/>
        </w:rPr>
        <w:tab/>
        <w:t xml:space="preserve">תיחום פנימי </w:t>
      </w:r>
    </w:p>
    <w:p w:rsidR="00D61595" w:rsidRDefault="00D61595" w:rsidP="0022065F">
      <w:pPr>
        <w:pStyle w:val="Para2"/>
        <w:rPr>
          <w:rtl/>
        </w:rPr>
      </w:pPr>
      <w:r>
        <w:rPr>
          <w:rtl/>
        </w:rPr>
        <w:t xml:space="preserve">מערך </w:t>
      </w:r>
      <w:r>
        <w:t>ERP</w:t>
      </w:r>
      <w:r>
        <w:rPr>
          <w:rtl/>
        </w:rPr>
        <w:t xml:space="preserve"> מכילה בעיקר את המקטעים הבאים: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560"/>
        <w:gridCol w:w="6020"/>
      </w:tblGrid>
      <w:tr w:rsidR="00D61595" w:rsidTr="0022065F">
        <w:trPr>
          <w:tblHeader/>
        </w:trPr>
        <w:tc>
          <w:tcPr>
            <w:tcW w:w="727" w:type="dxa"/>
            <w:shd w:val="clear" w:color="auto" w:fill="E6E6E6"/>
          </w:tcPr>
          <w:p w:rsidR="00D61595" w:rsidRDefault="0022065F" w:rsidP="0022065F">
            <w:pPr>
              <w:pStyle w:val="TableHead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620" w:type="dxa"/>
            <w:shd w:val="clear" w:color="auto" w:fill="E6E6E6"/>
          </w:tcPr>
          <w:p w:rsidR="00D61595" w:rsidRDefault="00D61595" w:rsidP="0022065F">
            <w:pPr>
              <w:pStyle w:val="TableHead"/>
              <w:rPr>
                <w:rtl/>
              </w:rPr>
            </w:pPr>
            <w:r>
              <w:rPr>
                <w:rtl/>
              </w:rPr>
              <w:t>מקטע</w:t>
            </w:r>
          </w:p>
        </w:tc>
        <w:tc>
          <w:tcPr>
            <w:tcW w:w="6408" w:type="dxa"/>
            <w:shd w:val="clear" w:color="auto" w:fill="E6E6E6"/>
          </w:tcPr>
          <w:p w:rsidR="00D61595" w:rsidRDefault="00D61595" w:rsidP="0022065F">
            <w:pPr>
              <w:pStyle w:val="TableHead"/>
              <w:rPr>
                <w:rtl/>
              </w:rPr>
            </w:pPr>
            <w:r>
              <w:rPr>
                <w:rtl/>
              </w:rPr>
              <w:t>תת מערכת</w:t>
            </w:r>
          </w:p>
        </w:tc>
      </w:tr>
      <w:tr w:rsidR="00D61595" w:rsidTr="0022065F">
        <w:tc>
          <w:tcPr>
            <w:tcW w:w="727" w:type="dxa"/>
          </w:tcPr>
          <w:p w:rsidR="00D61595" w:rsidRDefault="00D61595" w:rsidP="0022065F">
            <w:pPr>
              <w:pStyle w:val="TableNumeric"/>
              <w:rPr>
                <w:rtl/>
              </w:rPr>
            </w:pPr>
          </w:p>
        </w:tc>
        <w:tc>
          <w:tcPr>
            <w:tcW w:w="1620" w:type="dxa"/>
          </w:tcPr>
          <w:p w:rsidR="00D61595" w:rsidRDefault="00D61595" w:rsidP="0022065F">
            <w:pPr>
              <w:pStyle w:val="TableText"/>
            </w:pPr>
          </w:p>
        </w:tc>
        <w:tc>
          <w:tcPr>
            <w:tcW w:w="6408" w:type="dxa"/>
          </w:tcPr>
          <w:p w:rsidR="00D61595" w:rsidRDefault="00D61595" w:rsidP="0022065F">
            <w:pPr>
              <w:pStyle w:val="TableText"/>
            </w:pPr>
          </w:p>
        </w:tc>
      </w:tr>
      <w:tr w:rsidR="00D61595" w:rsidTr="0022065F">
        <w:tc>
          <w:tcPr>
            <w:tcW w:w="727" w:type="dxa"/>
          </w:tcPr>
          <w:p w:rsidR="00D61595" w:rsidRDefault="00D61595" w:rsidP="0022065F">
            <w:pPr>
              <w:pStyle w:val="TableNumeric"/>
              <w:rPr>
                <w:rtl/>
              </w:rPr>
            </w:pPr>
          </w:p>
        </w:tc>
        <w:tc>
          <w:tcPr>
            <w:tcW w:w="1620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6408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</w:tr>
    </w:tbl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2.4 </w:t>
      </w:r>
      <w:r>
        <w:rPr>
          <w:rtl/>
        </w:rPr>
        <w:tab/>
        <w:t>ממשק משתמש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2.5 </w:t>
      </w:r>
      <w:r>
        <w:rPr>
          <w:rtl/>
        </w:rPr>
        <w:tab/>
        <w:t>תהליכים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Fonts w:hint="cs"/>
          <w:rtl/>
        </w:rPr>
        <w:t>2.8</w:t>
      </w:r>
      <w:r>
        <w:rPr>
          <w:rFonts w:hint="cs"/>
          <w:rtl/>
        </w:rPr>
        <w:tab/>
        <w:t>מהלכים (פרוצדורות בקרה)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2.9 </w:t>
      </w:r>
      <w:r>
        <w:rPr>
          <w:rtl/>
        </w:rPr>
        <w:tab/>
        <w:t>שגרות</w:t>
      </w:r>
      <w:r>
        <w:rPr>
          <w:rFonts w:hint="cs"/>
          <w:rtl/>
        </w:rPr>
        <w:t xml:space="preserve"> (אובייקטים משותפים)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2.10</w:t>
      </w:r>
      <w:r>
        <w:rPr>
          <w:rtl/>
        </w:rPr>
        <w:tab/>
        <w:t>טבלאות</w:t>
      </w:r>
      <w:r>
        <w:rPr>
          <w:rFonts w:hint="cs"/>
          <w:rtl/>
        </w:rPr>
        <w:t xml:space="preserve"> קודים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2.11</w:t>
      </w:r>
      <w:r>
        <w:rPr>
          <w:rtl/>
        </w:rPr>
        <w:tab/>
        <w:t xml:space="preserve"> קבצים לוגיים 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2.12</w:t>
      </w:r>
      <w:r>
        <w:rPr>
          <w:rtl/>
        </w:rPr>
        <w:tab/>
        <w:t xml:space="preserve">קבצים פיסיים – </w:t>
      </w:r>
      <w:r>
        <w:t>Data Base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2.13</w:t>
      </w:r>
      <w:r>
        <w:rPr>
          <w:rtl/>
        </w:rPr>
        <w:tab/>
        <w:t>מילון פריטי</w:t>
      </w:r>
      <w:r>
        <w:rPr>
          <w:rFonts w:hint="cs"/>
          <w:rtl/>
        </w:rPr>
        <w:t>-</w:t>
      </w:r>
      <w:r>
        <w:rPr>
          <w:rtl/>
        </w:rPr>
        <w:t xml:space="preserve">מידע </w:t>
      </w:r>
      <w:r>
        <w:rPr>
          <w:rFonts w:hint="cs"/>
          <w:rtl/>
        </w:rPr>
        <w:t>(</w:t>
      </w:r>
      <w:r>
        <w:rPr>
          <w:rtl/>
        </w:rPr>
        <w:t>שדות</w:t>
      </w:r>
      <w:r>
        <w:rPr>
          <w:rFonts w:hint="cs"/>
          <w:rtl/>
        </w:rPr>
        <w:t>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2.15</w:t>
      </w:r>
      <w:r>
        <w:rPr>
          <w:rtl/>
        </w:rPr>
        <w:tab/>
        <w:t>דוחות (ושאילתות)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2.19</w:t>
      </w:r>
      <w:r>
        <w:rPr>
          <w:rtl/>
        </w:rPr>
        <w:tab/>
        <w:t>אבטחת מידע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2.20 </w:t>
      </w:r>
      <w:r>
        <w:rPr>
          <w:rtl/>
        </w:rPr>
        <w:tab/>
        <w:t>הצלבות וחיתוכים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2.21 </w:t>
      </w:r>
      <w:r>
        <w:rPr>
          <w:rtl/>
        </w:rPr>
        <w:tab/>
        <w:t>נפחים עומסים וביצועים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2.22</w:t>
      </w:r>
      <w:r>
        <w:rPr>
          <w:rtl/>
        </w:rPr>
        <w:tab/>
        <w:t xml:space="preserve">ממשקים </w:t>
      </w:r>
      <w:r>
        <w:rPr>
          <w:rFonts w:hint="cs"/>
          <w:rtl/>
        </w:rPr>
        <w:t>וקישורים</w:t>
      </w:r>
      <w:r>
        <w:rPr>
          <w:rtl/>
        </w:rPr>
        <w:t xml:space="preserve"> 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2.23</w:t>
      </w:r>
      <w:r>
        <w:rPr>
          <w:rtl/>
        </w:rPr>
        <w:tab/>
        <w:t xml:space="preserve">דרישות מיוחדות 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lastRenderedPageBreak/>
        <w:t>2.23.1</w:t>
      </w:r>
      <w:r>
        <w:rPr>
          <w:rFonts w:hint="cs"/>
          <w:rtl/>
        </w:rPr>
        <w:tab/>
      </w:r>
      <w:r w:rsidR="00D61595">
        <w:rPr>
          <w:rtl/>
        </w:rPr>
        <w:t>גמישות החבילה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2.23.2</w:t>
      </w:r>
      <w:r>
        <w:rPr>
          <w:rFonts w:hint="cs"/>
          <w:rtl/>
        </w:rPr>
        <w:tab/>
      </w:r>
      <w:r w:rsidR="00D61595">
        <w:rPr>
          <w:rtl/>
        </w:rPr>
        <w:t>יבילות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2.23.3</w:t>
      </w:r>
      <w:r>
        <w:rPr>
          <w:rFonts w:hint="cs"/>
          <w:rtl/>
        </w:rPr>
        <w:tab/>
      </w:r>
      <w:r w:rsidR="00D61595">
        <w:rPr>
          <w:rtl/>
        </w:rPr>
        <w:t>תמיכה בעברית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2.98 </w:t>
      </w:r>
      <w:r>
        <w:rPr>
          <w:rtl/>
        </w:rPr>
        <w:tab/>
        <w:t xml:space="preserve">נקודות פתוחות </w:t>
      </w:r>
      <w:r>
        <w:rPr>
          <w:rFonts w:hint="cs"/>
          <w:rtl/>
        </w:rPr>
        <w:t>(</w:t>
      </w:r>
      <w:r>
        <w:rPr>
          <w:rtl/>
        </w:rPr>
        <w:t>וחלופות</w:t>
      </w:r>
      <w:r>
        <w:rPr>
          <w:rFonts w:hint="cs"/>
          <w:rtl/>
        </w:rPr>
        <w:t>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 xml:space="preserve">2.99 </w:t>
      </w:r>
      <w:r>
        <w:rPr>
          <w:rtl/>
        </w:rPr>
        <w:tab/>
        <w:t>דרישות עתידיות</w:t>
      </w:r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19" w:name="_Toc443908939"/>
      <w:bookmarkStart w:id="20" w:name="_Toc86639601"/>
      <w:bookmarkStart w:id="21" w:name="_Toc99095900"/>
      <w:bookmarkStart w:id="22" w:name="_Toc401065286"/>
      <w:r>
        <w:rPr>
          <w:sz w:val="32"/>
          <w:rtl/>
        </w:rPr>
        <w:lastRenderedPageBreak/>
        <w:t>3.</w:t>
      </w:r>
      <w:r>
        <w:rPr>
          <w:rtl/>
        </w:rPr>
        <w:t xml:space="preserve"> טכנולוגיה </w:t>
      </w:r>
      <w:r>
        <w:rPr>
          <w:rFonts w:hint="cs"/>
          <w:rtl/>
        </w:rPr>
        <w:t>ו</w:t>
      </w:r>
      <w:r>
        <w:rPr>
          <w:rtl/>
        </w:rPr>
        <w:t>תשתית</w:t>
      </w:r>
      <w:bookmarkEnd w:id="19"/>
      <w:bookmarkEnd w:id="20"/>
      <w:bookmarkEnd w:id="21"/>
      <w:bookmarkEnd w:id="22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D61595" w:rsidRDefault="00D61595" w:rsidP="0022065F">
      <w:pPr>
        <w:pStyle w:val="2"/>
        <w:keepNext w:val="0"/>
        <w:rPr>
          <w:rtl/>
        </w:rPr>
      </w:pPr>
      <w:bookmarkStart w:id="23" w:name="_Toc360620633"/>
      <w:bookmarkStart w:id="24" w:name="_Toc360620912"/>
      <w:bookmarkStart w:id="25" w:name="_Toc361210743"/>
      <w:bookmarkStart w:id="26" w:name="_Toc372891820"/>
      <w:bookmarkStart w:id="27" w:name="_Toc399115260"/>
      <w:r>
        <w:rPr>
          <w:rtl/>
        </w:rPr>
        <w:t>3.0</w:t>
      </w:r>
      <w:r>
        <w:rPr>
          <w:rtl/>
        </w:rPr>
        <w:tab/>
      </w:r>
      <w:r>
        <w:rPr>
          <w:rFonts w:hint="cs"/>
          <w:rtl/>
        </w:rPr>
        <w:t>ארכיטקטורה כללית</w:t>
      </w:r>
      <w:r>
        <w:rPr>
          <w:rtl/>
        </w:rPr>
        <w:t xml:space="preserve"> - הבהקים</w:t>
      </w:r>
      <w:bookmarkEnd w:id="23"/>
      <w:bookmarkEnd w:id="24"/>
      <w:bookmarkEnd w:id="25"/>
      <w:bookmarkEnd w:id="26"/>
      <w:bookmarkEnd w:id="27"/>
    </w:p>
    <w:p w:rsidR="00D61595" w:rsidRDefault="00D61595" w:rsidP="0022065F">
      <w:pPr>
        <w:pStyle w:val="2"/>
        <w:keepNext w:val="0"/>
        <w:rPr>
          <w:rtl/>
        </w:rPr>
      </w:pPr>
      <w:bookmarkStart w:id="28" w:name="_Toc360620634"/>
      <w:bookmarkStart w:id="29" w:name="_Toc360620913"/>
      <w:bookmarkStart w:id="30" w:name="_Toc361210744"/>
      <w:bookmarkStart w:id="31" w:name="_Toc372891821"/>
      <w:bookmarkStart w:id="32" w:name="_Toc399115261"/>
      <w:r>
        <w:rPr>
          <w:rtl/>
        </w:rPr>
        <w:t>3.1</w:t>
      </w:r>
      <w:r>
        <w:rPr>
          <w:rtl/>
        </w:rPr>
        <w:tab/>
        <w:t xml:space="preserve">חומרה מרכזית </w:t>
      </w:r>
      <w:bookmarkEnd w:id="28"/>
      <w:bookmarkEnd w:id="29"/>
      <w:bookmarkEnd w:id="30"/>
      <w:bookmarkEnd w:id="31"/>
      <w:bookmarkEnd w:id="32"/>
    </w:p>
    <w:p w:rsidR="00D61595" w:rsidRDefault="00D61595" w:rsidP="0022065F">
      <w:pPr>
        <w:pStyle w:val="2"/>
        <w:keepNext w:val="0"/>
        <w:rPr>
          <w:rtl/>
        </w:rPr>
      </w:pPr>
      <w:bookmarkStart w:id="33" w:name="_Toc360620638"/>
      <w:bookmarkStart w:id="34" w:name="_Toc360620917"/>
      <w:bookmarkStart w:id="35" w:name="_Toc361210745"/>
      <w:bookmarkStart w:id="36" w:name="_Toc372891822"/>
      <w:bookmarkStart w:id="37" w:name="_Toc399115262"/>
      <w:r>
        <w:rPr>
          <w:rtl/>
        </w:rPr>
        <w:t>3.2</w:t>
      </w:r>
      <w:r>
        <w:rPr>
          <w:rtl/>
        </w:rPr>
        <w:tab/>
        <w:t>אחסנת נתונים</w:t>
      </w:r>
      <w:bookmarkEnd w:id="33"/>
      <w:bookmarkEnd w:id="34"/>
      <w:bookmarkEnd w:id="35"/>
      <w:bookmarkEnd w:id="36"/>
      <w:bookmarkEnd w:id="37"/>
      <w:r>
        <w:rPr>
          <w:rFonts w:hint="cs"/>
          <w:rtl/>
        </w:rPr>
        <w:t xml:space="preserve"> מרכזית</w:t>
      </w:r>
    </w:p>
    <w:p w:rsidR="00D61595" w:rsidRDefault="00D61595" w:rsidP="0022065F">
      <w:pPr>
        <w:pStyle w:val="2"/>
        <w:keepNext w:val="0"/>
        <w:rPr>
          <w:rtl/>
        </w:rPr>
      </w:pPr>
      <w:bookmarkStart w:id="38" w:name="_Toc360620644"/>
      <w:bookmarkStart w:id="39" w:name="_Toc360620923"/>
      <w:bookmarkStart w:id="40" w:name="_Toc361210746"/>
      <w:bookmarkStart w:id="41" w:name="_Toc372891823"/>
      <w:bookmarkStart w:id="42" w:name="_Toc399115263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38"/>
      <w:bookmarkEnd w:id="39"/>
      <w:bookmarkEnd w:id="40"/>
      <w:bookmarkEnd w:id="41"/>
      <w:bookmarkEnd w:id="42"/>
    </w:p>
    <w:p w:rsidR="00D61595" w:rsidRDefault="00D61595" w:rsidP="0022065F">
      <w:pPr>
        <w:pStyle w:val="2"/>
        <w:keepNext w:val="0"/>
        <w:rPr>
          <w:rtl/>
        </w:rPr>
      </w:pPr>
      <w:bookmarkStart w:id="43" w:name="_Toc360620649"/>
      <w:bookmarkStart w:id="44" w:name="_Toc360620928"/>
      <w:bookmarkStart w:id="45" w:name="_Toc361210747"/>
      <w:bookmarkStart w:id="46" w:name="_Toc372891824"/>
      <w:bookmarkStart w:id="47" w:name="_Toc399115264"/>
      <w:r>
        <w:rPr>
          <w:rtl/>
        </w:rPr>
        <w:t>3.4</w:t>
      </w:r>
      <w:r>
        <w:rPr>
          <w:rtl/>
        </w:rPr>
        <w:tab/>
        <w:t>ציוד מיוחד</w:t>
      </w:r>
      <w:bookmarkEnd w:id="43"/>
      <w:bookmarkEnd w:id="44"/>
      <w:bookmarkEnd w:id="45"/>
      <w:bookmarkEnd w:id="46"/>
      <w:bookmarkEnd w:id="47"/>
    </w:p>
    <w:p w:rsidR="00D61595" w:rsidRDefault="00D61595" w:rsidP="0022065F">
      <w:pPr>
        <w:pStyle w:val="2"/>
        <w:keepNext w:val="0"/>
        <w:rPr>
          <w:rtl/>
        </w:rPr>
      </w:pPr>
      <w:bookmarkStart w:id="48" w:name="_Toc360620650"/>
      <w:bookmarkStart w:id="49" w:name="_Toc360620929"/>
      <w:bookmarkStart w:id="50" w:name="_Toc361210748"/>
      <w:bookmarkStart w:id="51" w:name="_Toc372891825"/>
      <w:bookmarkStart w:id="52" w:name="_Toc399115265"/>
      <w:r>
        <w:rPr>
          <w:rtl/>
        </w:rPr>
        <w:t>3.5</w:t>
      </w:r>
      <w:r>
        <w:rPr>
          <w:rtl/>
        </w:rPr>
        <w:tab/>
        <w:t>ציוד מתכלה</w:t>
      </w:r>
      <w:bookmarkEnd w:id="48"/>
      <w:bookmarkEnd w:id="49"/>
      <w:bookmarkEnd w:id="50"/>
      <w:bookmarkEnd w:id="51"/>
      <w:bookmarkEnd w:id="52"/>
    </w:p>
    <w:p w:rsidR="00D61595" w:rsidRDefault="00D61595" w:rsidP="0022065F">
      <w:pPr>
        <w:pStyle w:val="2"/>
        <w:keepNext w:val="0"/>
        <w:rPr>
          <w:rtl/>
        </w:rPr>
      </w:pPr>
      <w:bookmarkStart w:id="53" w:name="_Toc360620654"/>
      <w:bookmarkStart w:id="54" w:name="_Toc360620933"/>
      <w:bookmarkStart w:id="55" w:name="_Toc361210752"/>
      <w:bookmarkStart w:id="56" w:name="_Toc372891827"/>
      <w:bookmarkStart w:id="57" w:name="_Toc399115267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53"/>
      <w:bookmarkEnd w:id="54"/>
      <w:bookmarkEnd w:id="55"/>
      <w:bookmarkEnd w:id="56"/>
      <w:bookmarkEnd w:id="57"/>
    </w:p>
    <w:p w:rsidR="00D61595" w:rsidRDefault="00D61595" w:rsidP="0022065F">
      <w:pPr>
        <w:pStyle w:val="2"/>
        <w:keepNext w:val="0"/>
        <w:rPr>
          <w:rtl/>
        </w:rPr>
      </w:pPr>
      <w:bookmarkStart w:id="58" w:name="_Toc360620658"/>
      <w:bookmarkStart w:id="59" w:name="_Toc360620937"/>
      <w:bookmarkStart w:id="60" w:name="_Toc361210753"/>
      <w:bookmarkStart w:id="61" w:name="_Toc372891828"/>
      <w:bookmarkStart w:id="62" w:name="_Toc399115268"/>
      <w:r>
        <w:rPr>
          <w:rtl/>
        </w:rPr>
        <w:t>3.10</w:t>
      </w:r>
      <w:r>
        <w:rPr>
          <w:rtl/>
        </w:rPr>
        <w:tab/>
        <w:t>מערכת הפעלה</w:t>
      </w:r>
      <w:bookmarkEnd w:id="58"/>
      <w:bookmarkEnd w:id="59"/>
      <w:bookmarkEnd w:id="60"/>
      <w:bookmarkEnd w:id="61"/>
      <w:bookmarkEnd w:id="62"/>
    </w:p>
    <w:p w:rsidR="00D61595" w:rsidRDefault="00D61595" w:rsidP="0022065F">
      <w:pPr>
        <w:pStyle w:val="2"/>
        <w:keepNext w:val="0"/>
        <w:rPr>
          <w:rtl/>
        </w:rPr>
      </w:pPr>
      <w:bookmarkStart w:id="63" w:name="_Toc360620662"/>
      <w:bookmarkStart w:id="64" w:name="_Toc360620941"/>
      <w:bookmarkStart w:id="65" w:name="_Toc361210754"/>
      <w:bookmarkStart w:id="66" w:name="_Toc372891829"/>
      <w:bookmarkStart w:id="67" w:name="_Toc399115269"/>
      <w:r>
        <w:rPr>
          <w:rtl/>
        </w:rPr>
        <w:t xml:space="preserve">3.11 בסיס נתונים - </w:t>
      </w:r>
      <w:r>
        <w:t>DBMS</w:t>
      </w:r>
      <w:bookmarkEnd w:id="63"/>
      <w:bookmarkEnd w:id="64"/>
      <w:bookmarkEnd w:id="65"/>
      <w:bookmarkEnd w:id="66"/>
      <w:bookmarkEnd w:id="67"/>
    </w:p>
    <w:p w:rsidR="00D61595" w:rsidRDefault="00D61595" w:rsidP="0022065F">
      <w:pPr>
        <w:pStyle w:val="2"/>
        <w:keepNext w:val="0"/>
        <w:rPr>
          <w:rtl/>
        </w:rPr>
      </w:pPr>
      <w:bookmarkStart w:id="68" w:name="_Toc360620666"/>
      <w:bookmarkStart w:id="69" w:name="_Toc360620945"/>
      <w:bookmarkStart w:id="70" w:name="_Toc361210755"/>
      <w:bookmarkStart w:id="71" w:name="_Toc372891830"/>
      <w:bookmarkStart w:id="72" w:name="_Toc399115270"/>
      <w:r>
        <w:rPr>
          <w:rtl/>
        </w:rPr>
        <w:t>3.12</w:t>
      </w:r>
      <w:r>
        <w:rPr>
          <w:rtl/>
        </w:rPr>
        <w:tab/>
        <w:t>מילון נתונים</w:t>
      </w:r>
      <w:bookmarkEnd w:id="68"/>
      <w:bookmarkEnd w:id="69"/>
      <w:bookmarkEnd w:id="70"/>
      <w:bookmarkEnd w:id="71"/>
      <w:bookmarkEnd w:id="72"/>
    </w:p>
    <w:p w:rsidR="00D61595" w:rsidRDefault="00D61595" w:rsidP="0022065F">
      <w:pPr>
        <w:pStyle w:val="2"/>
        <w:keepNext w:val="0"/>
        <w:rPr>
          <w:rtl/>
        </w:rPr>
      </w:pPr>
      <w:bookmarkStart w:id="73" w:name="_Toc360620669"/>
      <w:bookmarkStart w:id="74" w:name="_Toc360620948"/>
      <w:bookmarkStart w:id="75" w:name="_Toc361210756"/>
      <w:bookmarkStart w:id="76" w:name="_Toc372891831"/>
      <w:bookmarkStart w:id="77" w:name="_Toc399115271"/>
      <w:r>
        <w:rPr>
          <w:rtl/>
        </w:rPr>
        <w:t>3.13</w:t>
      </w:r>
      <w:r>
        <w:rPr>
          <w:rtl/>
        </w:rPr>
        <w:tab/>
        <w:t>כלי פיתוח ותחזוקה</w:t>
      </w:r>
      <w:bookmarkEnd w:id="73"/>
      <w:bookmarkEnd w:id="74"/>
      <w:bookmarkEnd w:id="75"/>
      <w:bookmarkEnd w:id="76"/>
      <w:bookmarkEnd w:id="77"/>
    </w:p>
    <w:p w:rsidR="00D61595" w:rsidRDefault="00D61595" w:rsidP="0022065F">
      <w:pPr>
        <w:pStyle w:val="2"/>
        <w:keepNext w:val="0"/>
        <w:rPr>
          <w:rtl/>
        </w:rPr>
      </w:pPr>
      <w:bookmarkStart w:id="78" w:name="_Toc360620674"/>
      <w:bookmarkStart w:id="79" w:name="_Toc360620953"/>
      <w:bookmarkStart w:id="80" w:name="_Toc361210758"/>
      <w:bookmarkStart w:id="81" w:name="_Toc372891833"/>
      <w:bookmarkStart w:id="82" w:name="_Toc399115273"/>
      <w:r>
        <w:rPr>
          <w:rFonts w:hint="cs"/>
          <w:rtl/>
        </w:rPr>
        <w:t>3.14</w:t>
      </w:r>
      <w:r>
        <w:rPr>
          <w:rFonts w:hint="cs"/>
          <w:rtl/>
        </w:rPr>
        <w:tab/>
        <w:t>תוכנות מדף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>כלי תפעול וייצור</w:t>
      </w:r>
      <w:bookmarkEnd w:id="78"/>
      <w:bookmarkEnd w:id="79"/>
      <w:bookmarkEnd w:id="80"/>
      <w:bookmarkEnd w:id="81"/>
      <w:bookmarkEnd w:id="82"/>
    </w:p>
    <w:p w:rsidR="00D61595" w:rsidRDefault="00D61595" w:rsidP="0022065F">
      <w:pPr>
        <w:pStyle w:val="2"/>
        <w:keepNext w:val="0"/>
        <w:rPr>
          <w:rtl/>
        </w:rPr>
      </w:pPr>
      <w:bookmarkStart w:id="83" w:name="_Toc360620681"/>
      <w:bookmarkStart w:id="84" w:name="_Toc360620960"/>
      <w:bookmarkStart w:id="85" w:name="_Toc361210763"/>
      <w:bookmarkStart w:id="86" w:name="_Toc372891835"/>
      <w:bookmarkStart w:id="87" w:name="_Toc399115275"/>
      <w:r>
        <w:rPr>
          <w:rtl/>
        </w:rPr>
        <w:t>3.20</w:t>
      </w:r>
      <w:r>
        <w:rPr>
          <w:rtl/>
        </w:rPr>
        <w:tab/>
      </w:r>
      <w:bookmarkEnd w:id="83"/>
      <w:bookmarkEnd w:id="84"/>
      <w:bookmarkEnd w:id="85"/>
      <w:bookmarkEnd w:id="86"/>
      <w:bookmarkEnd w:id="87"/>
      <w:r>
        <w:rPr>
          <w:rFonts w:hint="cs"/>
          <w:rtl/>
        </w:rPr>
        <w:t xml:space="preserve">חומרה </w:t>
      </w:r>
      <w:r>
        <w:rPr>
          <w:rtl/>
        </w:rPr>
        <w:t>–</w:t>
      </w:r>
      <w:r>
        <w:rPr>
          <w:rFonts w:hint="cs"/>
          <w:rtl/>
        </w:rPr>
        <w:t xml:space="preserve"> מחשב לקוח</w:t>
      </w:r>
    </w:p>
    <w:p w:rsidR="00D61595" w:rsidRDefault="00D61595" w:rsidP="0022065F">
      <w:pPr>
        <w:pStyle w:val="2"/>
        <w:keepNext w:val="0"/>
        <w:rPr>
          <w:rtl/>
        </w:rPr>
      </w:pPr>
      <w:bookmarkStart w:id="88" w:name="_Toc360620694"/>
      <w:bookmarkStart w:id="89" w:name="_Toc360620973"/>
      <w:bookmarkStart w:id="90" w:name="_Toc361210764"/>
      <w:bookmarkStart w:id="91" w:name="_Toc372891837"/>
      <w:bookmarkStart w:id="92" w:name="_Toc399115277"/>
      <w:r>
        <w:rPr>
          <w:rtl/>
        </w:rPr>
        <w:t>3.30</w:t>
      </w:r>
      <w:r>
        <w:rPr>
          <w:rtl/>
        </w:rPr>
        <w:tab/>
        <w:t xml:space="preserve">תקשורת </w:t>
      </w:r>
      <w:r>
        <w:rPr>
          <w:rFonts w:hint="cs"/>
          <w:rtl/>
        </w:rPr>
        <w:t xml:space="preserve">פרטית </w:t>
      </w:r>
      <w:r>
        <w:rPr>
          <w:rtl/>
        </w:rPr>
        <w:t xml:space="preserve">מקומית </w:t>
      </w:r>
      <w:bookmarkEnd w:id="88"/>
      <w:bookmarkEnd w:id="89"/>
      <w:bookmarkEnd w:id="90"/>
      <w:bookmarkEnd w:id="91"/>
      <w:bookmarkEnd w:id="92"/>
    </w:p>
    <w:p w:rsidR="00D61595" w:rsidRDefault="00D61595" w:rsidP="0022065F">
      <w:pPr>
        <w:pStyle w:val="2"/>
        <w:keepNext w:val="0"/>
        <w:rPr>
          <w:rtl/>
        </w:rPr>
      </w:pPr>
      <w:bookmarkStart w:id="93" w:name="_Toc360620698"/>
      <w:bookmarkStart w:id="94" w:name="_Toc360620977"/>
      <w:bookmarkStart w:id="95" w:name="_Toc361210765"/>
      <w:bookmarkStart w:id="96" w:name="_Toc372891838"/>
      <w:bookmarkStart w:id="97" w:name="_Toc399115278"/>
      <w:r>
        <w:rPr>
          <w:rtl/>
        </w:rPr>
        <w:t>3.31</w:t>
      </w:r>
      <w:r>
        <w:rPr>
          <w:rtl/>
        </w:rPr>
        <w:tab/>
        <w:t xml:space="preserve">תקשורת </w:t>
      </w:r>
      <w:r>
        <w:rPr>
          <w:rFonts w:hint="cs"/>
          <w:rtl/>
        </w:rPr>
        <w:t xml:space="preserve">פרטית </w:t>
      </w:r>
      <w:r>
        <w:rPr>
          <w:rtl/>
        </w:rPr>
        <w:t xml:space="preserve">רחבה </w:t>
      </w:r>
      <w:bookmarkEnd w:id="93"/>
      <w:bookmarkEnd w:id="94"/>
      <w:bookmarkEnd w:id="95"/>
      <w:bookmarkEnd w:id="96"/>
      <w:bookmarkEnd w:id="97"/>
    </w:p>
    <w:p w:rsidR="00D61595" w:rsidRDefault="00D61595" w:rsidP="0022065F">
      <w:pPr>
        <w:pStyle w:val="2"/>
        <w:keepNext w:val="0"/>
        <w:rPr>
          <w:rtl/>
        </w:rPr>
      </w:pPr>
      <w:bookmarkStart w:id="98" w:name="_Toc360620702"/>
      <w:bookmarkStart w:id="99" w:name="_Toc361210766"/>
      <w:bookmarkStart w:id="100" w:name="_Toc372891839"/>
      <w:bookmarkStart w:id="101" w:name="_Toc399115279"/>
      <w:r>
        <w:rPr>
          <w:rtl/>
        </w:rPr>
        <w:t>3.32</w:t>
      </w:r>
      <w:r>
        <w:rPr>
          <w:rtl/>
        </w:rPr>
        <w:tab/>
      </w:r>
      <w:r>
        <w:rPr>
          <w:rFonts w:hint="cs"/>
          <w:rtl/>
        </w:rPr>
        <w:t>רשת</w:t>
      </w:r>
      <w:r>
        <w:rPr>
          <w:rtl/>
        </w:rPr>
        <w:t xml:space="preserve"> ציבורית</w:t>
      </w:r>
      <w:bookmarkEnd w:id="98"/>
      <w:bookmarkEnd w:id="99"/>
      <w:bookmarkEnd w:id="100"/>
      <w:bookmarkEnd w:id="101"/>
    </w:p>
    <w:p w:rsidR="00D61595" w:rsidRDefault="00D61595" w:rsidP="0022065F">
      <w:pPr>
        <w:pStyle w:val="2"/>
        <w:keepNext w:val="0"/>
        <w:rPr>
          <w:rtl/>
        </w:rPr>
      </w:pPr>
      <w:bookmarkStart w:id="102" w:name="_Toc360620706"/>
      <w:bookmarkStart w:id="103" w:name="_Toc361210767"/>
      <w:bookmarkStart w:id="104" w:name="_Toc372891840"/>
      <w:bookmarkStart w:id="105" w:name="_Toc399115280"/>
      <w:r>
        <w:rPr>
          <w:rtl/>
        </w:rPr>
        <w:t>3.33</w:t>
      </w:r>
      <w:r>
        <w:rPr>
          <w:rtl/>
        </w:rPr>
        <w:tab/>
        <w:t xml:space="preserve">טכנולוגיות </w:t>
      </w:r>
      <w:bookmarkEnd w:id="102"/>
      <w:bookmarkEnd w:id="103"/>
      <w:bookmarkEnd w:id="104"/>
      <w:bookmarkEnd w:id="105"/>
      <w:r>
        <w:rPr>
          <w:rFonts w:hint="cs"/>
          <w:rtl/>
        </w:rPr>
        <w:t>משיקות</w:t>
      </w:r>
    </w:p>
    <w:p w:rsidR="00D61595" w:rsidRDefault="00D61595" w:rsidP="0022065F">
      <w:pPr>
        <w:pStyle w:val="2"/>
        <w:keepNext w:val="0"/>
        <w:rPr>
          <w:rtl/>
        </w:rPr>
      </w:pPr>
      <w:bookmarkStart w:id="106" w:name="_Toc372891841"/>
      <w:bookmarkStart w:id="107" w:name="_Toc399115281"/>
      <w:r>
        <w:rPr>
          <w:rtl/>
        </w:rPr>
        <w:t>3.98</w:t>
      </w:r>
      <w:r>
        <w:rPr>
          <w:rtl/>
        </w:rPr>
        <w:tab/>
        <w:t xml:space="preserve"> נקודות פתוחות (וחלופות)</w:t>
      </w:r>
      <w:bookmarkEnd w:id="106"/>
      <w:bookmarkEnd w:id="107"/>
    </w:p>
    <w:p w:rsidR="00D61595" w:rsidRDefault="00D61595" w:rsidP="0022065F">
      <w:pPr>
        <w:pStyle w:val="2"/>
        <w:keepNext w:val="0"/>
        <w:rPr>
          <w:rtl/>
        </w:rPr>
      </w:pPr>
      <w:bookmarkStart w:id="108" w:name="_Toc372891842"/>
      <w:bookmarkStart w:id="109" w:name="_Toc399115282"/>
      <w:r>
        <w:rPr>
          <w:rtl/>
        </w:rPr>
        <w:t>3.99</w:t>
      </w:r>
      <w:r>
        <w:rPr>
          <w:rtl/>
        </w:rPr>
        <w:tab/>
        <w:t xml:space="preserve"> </w:t>
      </w:r>
      <w:bookmarkEnd w:id="108"/>
      <w:bookmarkEnd w:id="109"/>
      <w:r>
        <w:rPr>
          <w:rFonts w:hint="cs"/>
          <w:rtl/>
        </w:rPr>
        <w:t>טכנולוגיות עתידיות</w:t>
      </w:r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110" w:name="_Toc361210770"/>
      <w:bookmarkStart w:id="111" w:name="_Toc372891843"/>
      <w:bookmarkStart w:id="112" w:name="_Toc389539247"/>
      <w:bookmarkStart w:id="113" w:name="_Toc399115283"/>
      <w:bookmarkStart w:id="114" w:name="_Toc86639602"/>
      <w:bookmarkStart w:id="115" w:name="_Toc99095901"/>
      <w:bookmarkStart w:id="116" w:name="_Toc401065287"/>
      <w:r>
        <w:rPr>
          <w:sz w:val="32"/>
          <w:rtl/>
        </w:rPr>
        <w:lastRenderedPageBreak/>
        <w:t>4.</w:t>
      </w:r>
      <w:r>
        <w:rPr>
          <w:rtl/>
        </w:rPr>
        <w:t xml:space="preserve"> מימוש</w:t>
      </w:r>
      <w:bookmarkEnd w:id="110"/>
      <w:bookmarkEnd w:id="111"/>
      <w:bookmarkEnd w:id="112"/>
      <w:bookmarkEnd w:id="113"/>
      <w:bookmarkEnd w:id="114"/>
      <w:bookmarkEnd w:id="115"/>
      <w:bookmarkEnd w:id="116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D61595" w:rsidRDefault="00D61595" w:rsidP="0022065F">
      <w:pPr>
        <w:pStyle w:val="2"/>
        <w:keepNext w:val="0"/>
        <w:rPr>
          <w:rtl/>
        </w:rPr>
      </w:pPr>
      <w:bookmarkStart w:id="117" w:name="_Toc360620713"/>
      <w:bookmarkStart w:id="118" w:name="_Toc361210771"/>
      <w:bookmarkStart w:id="119" w:name="_Toc372891844"/>
      <w:bookmarkStart w:id="120" w:name="_Toc399115284"/>
      <w:r>
        <w:rPr>
          <w:rtl/>
        </w:rPr>
        <w:t>4.0</w:t>
      </w:r>
      <w:r>
        <w:rPr>
          <w:rtl/>
        </w:rPr>
        <w:tab/>
        <w:t>כללי - הבהקים</w:t>
      </w:r>
      <w:bookmarkEnd w:id="117"/>
      <w:bookmarkEnd w:id="118"/>
      <w:bookmarkEnd w:id="119"/>
      <w:bookmarkEnd w:id="120"/>
    </w:p>
    <w:p w:rsidR="00D61595" w:rsidRDefault="00D61595" w:rsidP="0022065F">
      <w:pPr>
        <w:pStyle w:val="2"/>
        <w:keepNext w:val="0"/>
        <w:rPr>
          <w:rtl/>
        </w:rPr>
      </w:pPr>
      <w:bookmarkStart w:id="121" w:name="_Toc360620714"/>
      <w:bookmarkStart w:id="122" w:name="_Toc361210772"/>
      <w:bookmarkStart w:id="123" w:name="_Toc372891845"/>
      <w:bookmarkStart w:id="124" w:name="_Toc399115285"/>
      <w:r>
        <w:rPr>
          <w:rtl/>
        </w:rPr>
        <w:t>4.1</w:t>
      </w:r>
      <w:r>
        <w:rPr>
          <w:rtl/>
        </w:rPr>
        <w:tab/>
        <w:t>גורמים מעורבים</w:t>
      </w:r>
      <w:bookmarkEnd w:id="121"/>
      <w:bookmarkEnd w:id="122"/>
      <w:bookmarkEnd w:id="123"/>
      <w:bookmarkEnd w:id="124"/>
    </w:p>
    <w:p w:rsidR="00D61595" w:rsidRDefault="00D61595" w:rsidP="0022065F">
      <w:pPr>
        <w:pStyle w:val="2"/>
        <w:keepNext w:val="0"/>
        <w:rPr>
          <w:rtl/>
        </w:rPr>
      </w:pPr>
      <w:bookmarkStart w:id="125" w:name="_Toc360620719"/>
      <w:bookmarkStart w:id="126" w:name="_Toc361210773"/>
      <w:bookmarkStart w:id="127" w:name="_Toc372891846"/>
      <w:bookmarkStart w:id="128" w:name="_Toc399115286"/>
      <w:r>
        <w:rPr>
          <w:rtl/>
        </w:rPr>
        <w:t>4.2</w:t>
      </w:r>
      <w:r>
        <w:rPr>
          <w:rtl/>
        </w:rPr>
        <w:tab/>
        <w:t>תכנית עבודה</w:t>
      </w:r>
      <w:bookmarkEnd w:id="125"/>
      <w:bookmarkEnd w:id="126"/>
      <w:bookmarkEnd w:id="127"/>
      <w:bookmarkEnd w:id="128"/>
    </w:p>
    <w:p w:rsidR="00D61595" w:rsidRDefault="00D61595" w:rsidP="0022065F">
      <w:pPr>
        <w:pStyle w:val="4"/>
        <w:keepNext w:val="0"/>
        <w:rPr>
          <w:sz w:val="24"/>
          <w:rtl/>
        </w:rPr>
      </w:pPr>
      <w:bookmarkStart w:id="129" w:name="_Toc360620720"/>
      <w:r>
        <w:rPr>
          <w:rFonts w:hint="cs"/>
          <w:sz w:val="24"/>
          <w:rtl/>
        </w:rPr>
        <w:t>4.2.0</w:t>
      </w:r>
      <w:r>
        <w:rPr>
          <w:rFonts w:hint="cs"/>
          <w:sz w:val="24"/>
          <w:rtl/>
        </w:rPr>
        <w:tab/>
        <w:t>שיטת הפיתוח</w:t>
      </w:r>
    </w:p>
    <w:p w:rsidR="00D61595" w:rsidRDefault="00D61595" w:rsidP="0022065F">
      <w:pPr>
        <w:pStyle w:val="4"/>
        <w:keepNext w:val="0"/>
        <w:rPr>
          <w:rtl/>
        </w:rPr>
      </w:pPr>
      <w:r>
        <w:rPr>
          <w:sz w:val="24"/>
          <w:rtl/>
        </w:rPr>
        <w:t>4.2.1</w:t>
      </w:r>
      <w:r>
        <w:rPr>
          <w:sz w:val="24"/>
          <w:rtl/>
        </w:rPr>
        <w:tab/>
      </w:r>
      <w:bookmarkEnd w:id="129"/>
      <w:r>
        <w:rPr>
          <w:rFonts w:hint="cs"/>
          <w:rtl/>
        </w:rPr>
        <w:t>תכנית פיתוח כללית</w:t>
      </w:r>
    </w:p>
    <w:p w:rsidR="00D61595" w:rsidRDefault="00D61595" w:rsidP="0022065F">
      <w:pPr>
        <w:pStyle w:val="4"/>
        <w:keepNext w:val="0"/>
        <w:rPr>
          <w:rtl/>
        </w:rPr>
      </w:pPr>
      <w:bookmarkStart w:id="130" w:name="_Toc360620721"/>
      <w:r>
        <w:rPr>
          <w:rtl/>
        </w:rPr>
        <w:t>4.2.2</w:t>
      </w:r>
      <w:r>
        <w:rPr>
          <w:rtl/>
        </w:rPr>
        <w:tab/>
      </w:r>
      <w:bookmarkEnd w:id="130"/>
      <w:r>
        <w:rPr>
          <w:rFonts w:hint="cs"/>
          <w:rtl/>
        </w:rPr>
        <w:t>תכנית פרטנית</w:t>
      </w:r>
    </w:p>
    <w:p w:rsidR="00D61595" w:rsidRDefault="0022065F" w:rsidP="0022065F">
      <w:pPr>
        <w:pStyle w:val="4"/>
        <w:rPr>
          <w:rtl/>
        </w:rPr>
      </w:pPr>
      <w:r>
        <w:rPr>
          <w:rFonts w:hint="cs"/>
          <w:rtl/>
        </w:rPr>
        <w:t>4.2.2.1</w:t>
      </w:r>
      <w:r>
        <w:rPr>
          <w:rFonts w:hint="cs"/>
          <w:rtl/>
        </w:rPr>
        <w:tab/>
      </w:r>
      <w:r w:rsidR="00D61595">
        <w:rPr>
          <w:rtl/>
        </w:rPr>
        <w:t>סוגי המימוש</w:t>
      </w:r>
    </w:p>
    <w:p w:rsidR="00D61595" w:rsidRDefault="0022065F" w:rsidP="0022065F">
      <w:pPr>
        <w:pStyle w:val="4"/>
        <w:rPr>
          <w:rtl/>
        </w:rPr>
      </w:pPr>
      <w:r>
        <w:rPr>
          <w:rFonts w:hint="cs"/>
          <w:rtl/>
        </w:rPr>
        <w:t>4.2.2.2</w:t>
      </w:r>
      <w:r>
        <w:rPr>
          <w:rFonts w:hint="cs"/>
          <w:rtl/>
        </w:rPr>
        <w:tab/>
      </w:r>
      <w:r w:rsidR="00D61595">
        <w:rPr>
          <w:rFonts w:hint="cs"/>
          <w:rtl/>
        </w:rPr>
        <w:t>יישו</w:t>
      </w:r>
      <w:r w:rsidR="00D61595">
        <w:rPr>
          <w:rFonts w:hint="eastAsia"/>
          <w:rtl/>
        </w:rPr>
        <w:t>ם</w:t>
      </w:r>
      <w:r w:rsidR="00D61595">
        <w:rPr>
          <w:rtl/>
        </w:rPr>
        <w:t xml:space="preserve"> בשלבים </w:t>
      </w:r>
    </w:p>
    <w:p w:rsidR="00D61595" w:rsidRDefault="0022065F" w:rsidP="0022065F">
      <w:pPr>
        <w:pStyle w:val="4"/>
        <w:rPr>
          <w:rtl/>
        </w:rPr>
      </w:pPr>
      <w:r>
        <w:rPr>
          <w:rFonts w:hint="cs"/>
          <w:rtl/>
        </w:rPr>
        <w:t>4.2.2.3</w:t>
      </w:r>
      <w:r>
        <w:rPr>
          <w:rFonts w:hint="cs"/>
          <w:rtl/>
        </w:rPr>
        <w:tab/>
      </w:r>
      <w:r w:rsidR="00D61595">
        <w:rPr>
          <w:rtl/>
        </w:rPr>
        <w:t>לוח זמנים מחייב</w:t>
      </w:r>
    </w:p>
    <w:p w:rsidR="00D61595" w:rsidRDefault="00D61595" w:rsidP="0022065F">
      <w:pPr>
        <w:pStyle w:val="2"/>
        <w:keepNext w:val="0"/>
        <w:rPr>
          <w:rtl/>
        </w:rPr>
      </w:pPr>
      <w:bookmarkStart w:id="131" w:name="_Toc360620723"/>
      <w:bookmarkStart w:id="132" w:name="_Toc361210774"/>
      <w:bookmarkStart w:id="133" w:name="_Toc372891847"/>
      <w:bookmarkStart w:id="134" w:name="_Toc399115287"/>
      <w:r>
        <w:rPr>
          <w:rtl/>
        </w:rPr>
        <w:t>4.3</w:t>
      </w:r>
      <w:r>
        <w:rPr>
          <w:rtl/>
        </w:rPr>
        <w:tab/>
        <w:t>השלב הבא - מיידי</w:t>
      </w:r>
      <w:bookmarkEnd w:id="131"/>
      <w:bookmarkEnd w:id="132"/>
      <w:bookmarkEnd w:id="133"/>
      <w:bookmarkEnd w:id="134"/>
    </w:p>
    <w:p w:rsidR="00D61595" w:rsidRDefault="00D61595" w:rsidP="0022065F">
      <w:pPr>
        <w:pStyle w:val="2"/>
        <w:keepNext w:val="0"/>
        <w:rPr>
          <w:rtl/>
        </w:rPr>
      </w:pPr>
      <w:bookmarkStart w:id="135" w:name="_Toc360620727"/>
      <w:bookmarkStart w:id="136" w:name="_Toc361210775"/>
      <w:bookmarkStart w:id="137" w:name="_Toc372891848"/>
      <w:bookmarkStart w:id="138" w:name="_Toc399115288"/>
      <w:r>
        <w:rPr>
          <w:rFonts w:hint="cs"/>
          <w:rtl/>
        </w:rPr>
        <w:t>4.4</w:t>
      </w:r>
      <w:r>
        <w:rPr>
          <w:rtl/>
        </w:rPr>
        <w:tab/>
        <w:t>תפעול שוטף</w:t>
      </w:r>
      <w:bookmarkEnd w:id="135"/>
      <w:bookmarkEnd w:id="136"/>
      <w:bookmarkEnd w:id="137"/>
      <w:bookmarkEnd w:id="138"/>
    </w:p>
    <w:p w:rsidR="00D61595" w:rsidRDefault="00D61595" w:rsidP="0022065F">
      <w:pPr>
        <w:pStyle w:val="2"/>
        <w:keepNext w:val="0"/>
        <w:rPr>
          <w:rtl/>
        </w:rPr>
      </w:pPr>
      <w:bookmarkStart w:id="139" w:name="_Toc360620734"/>
      <w:bookmarkStart w:id="140" w:name="_Toc361210776"/>
      <w:bookmarkStart w:id="141" w:name="_Toc372891849"/>
      <w:bookmarkStart w:id="142" w:name="_Toc399115289"/>
      <w:r>
        <w:rPr>
          <w:rtl/>
        </w:rPr>
        <w:t>4.</w:t>
      </w:r>
      <w:r>
        <w:rPr>
          <w:rFonts w:hint="cs"/>
          <w:rtl/>
        </w:rPr>
        <w:t>5</w:t>
      </w:r>
      <w:r>
        <w:rPr>
          <w:rtl/>
        </w:rPr>
        <w:tab/>
        <w:t>אינדקס תיעוד</w:t>
      </w:r>
      <w:bookmarkEnd w:id="139"/>
      <w:bookmarkEnd w:id="140"/>
      <w:bookmarkEnd w:id="141"/>
      <w:bookmarkEnd w:id="142"/>
    </w:p>
    <w:p w:rsidR="00D61595" w:rsidRDefault="00D61595" w:rsidP="0022065F">
      <w:pPr>
        <w:pStyle w:val="2"/>
        <w:keepNext w:val="0"/>
        <w:rPr>
          <w:rtl/>
        </w:rPr>
      </w:pPr>
      <w:bookmarkStart w:id="143" w:name="_Toc360620738"/>
      <w:bookmarkStart w:id="144" w:name="_Toc361210777"/>
      <w:bookmarkStart w:id="145" w:name="_Toc372891850"/>
      <w:bookmarkStart w:id="146" w:name="_Toc399115290"/>
      <w:r>
        <w:rPr>
          <w:rtl/>
        </w:rPr>
        <w:t>4.6</w:t>
      </w:r>
      <w:r>
        <w:rPr>
          <w:rtl/>
        </w:rPr>
        <w:tab/>
        <w:t>שירות ותחזוקה</w:t>
      </w:r>
      <w:bookmarkEnd w:id="143"/>
      <w:bookmarkEnd w:id="144"/>
      <w:bookmarkEnd w:id="145"/>
      <w:bookmarkEnd w:id="146"/>
    </w:p>
    <w:p w:rsidR="00D61595" w:rsidRDefault="0022065F" w:rsidP="0022065F">
      <w:pPr>
        <w:pStyle w:val="3"/>
        <w:rPr>
          <w:rtl/>
        </w:rPr>
      </w:pPr>
      <w:r>
        <w:rPr>
          <w:rFonts w:hint="cs"/>
          <w:rtl/>
        </w:rPr>
        <w:t>4.6.1</w:t>
      </w:r>
      <w:r>
        <w:rPr>
          <w:rFonts w:hint="cs"/>
          <w:rtl/>
        </w:rPr>
        <w:tab/>
      </w:r>
      <w:r w:rsidR="00D61595">
        <w:rPr>
          <w:rtl/>
        </w:rPr>
        <w:t>תחזוקה ושירות עם יצרן החבילה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4.6.2</w:t>
      </w:r>
      <w:r>
        <w:rPr>
          <w:rFonts w:hint="cs"/>
          <w:rtl/>
        </w:rPr>
        <w:tab/>
      </w:r>
      <w:r w:rsidR="00D61595">
        <w:rPr>
          <w:rtl/>
        </w:rPr>
        <w:t>תחזוקה עם מיישם המערכת</w:t>
      </w:r>
    </w:p>
    <w:p w:rsidR="00D61595" w:rsidRDefault="00D61595" w:rsidP="0022065F">
      <w:pPr>
        <w:pStyle w:val="2"/>
        <w:keepNext w:val="0"/>
        <w:rPr>
          <w:rtl/>
        </w:rPr>
      </w:pPr>
      <w:bookmarkStart w:id="147" w:name="_Toc360620744"/>
      <w:bookmarkStart w:id="148" w:name="_Toc361210778"/>
      <w:bookmarkStart w:id="149" w:name="_Toc372891851"/>
      <w:bookmarkStart w:id="150" w:name="_Toc399115291"/>
      <w:r>
        <w:rPr>
          <w:rtl/>
        </w:rPr>
        <w:t>4.7</w:t>
      </w:r>
      <w:r>
        <w:rPr>
          <w:rtl/>
        </w:rPr>
        <w:tab/>
        <w:t xml:space="preserve">השתלבות בארגון – </w:t>
      </w:r>
      <w:bookmarkEnd w:id="147"/>
      <w:bookmarkEnd w:id="148"/>
      <w:bookmarkEnd w:id="149"/>
      <w:bookmarkEnd w:id="150"/>
      <w:r>
        <w:rPr>
          <w:rFonts w:hint="cs"/>
          <w:rtl/>
        </w:rPr>
        <w:t>הנעת המערכת</w:t>
      </w:r>
    </w:p>
    <w:p w:rsidR="00D61595" w:rsidRDefault="00D61595" w:rsidP="0022065F">
      <w:pPr>
        <w:pStyle w:val="2"/>
        <w:keepNext w:val="0"/>
        <w:rPr>
          <w:rtl/>
        </w:rPr>
      </w:pPr>
      <w:bookmarkStart w:id="151" w:name="_Toc360620750"/>
      <w:bookmarkStart w:id="152" w:name="_Toc361210779"/>
      <w:bookmarkStart w:id="153" w:name="_Toc372891852"/>
      <w:bookmarkStart w:id="154" w:name="_Toc399115292"/>
      <w:r>
        <w:rPr>
          <w:rtl/>
        </w:rPr>
        <w:t>4.8</w:t>
      </w:r>
      <w:r>
        <w:rPr>
          <w:rtl/>
        </w:rPr>
        <w:tab/>
        <w:t>חוסן ואמינות</w:t>
      </w:r>
      <w:bookmarkEnd w:id="151"/>
      <w:bookmarkEnd w:id="152"/>
      <w:bookmarkEnd w:id="153"/>
      <w:bookmarkEnd w:id="154"/>
    </w:p>
    <w:p w:rsidR="00D61595" w:rsidRDefault="00D61595" w:rsidP="0022065F">
      <w:pPr>
        <w:pStyle w:val="4"/>
        <w:keepNext w:val="0"/>
        <w:rPr>
          <w:rtl/>
        </w:rPr>
      </w:pPr>
      <w:bookmarkStart w:id="155" w:name="_Toc360620751"/>
      <w:r>
        <w:rPr>
          <w:sz w:val="24"/>
          <w:rtl/>
        </w:rPr>
        <w:t>4.8.1</w:t>
      </w:r>
      <w:r>
        <w:rPr>
          <w:sz w:val="24"/>
          <w:rtl/>
        </w:rPr>
        <w:tab/>
      </w:r>
      <w:r>
        <w:rPr>
          <w:rtl/>
        </w:rPr>
        <w:t>תכנית בדיקה</w:t>
      </w:r>
      <w:bookmarkEnd w:id="155"/>
    </w:p>
    <w:p w:rsidR="00D61595" w:rsidRDefault="00D61595" w:rsidP="0022065F">
      <w:pPr>
        <w:pStyle w:val="4"/>
        <w:keepNext w:val="0"/>
        <w:rPr>
          <w:rtl/>
        </w:rPr>
      </w:pPr>
      <w:bookmarkStart w:id="156" w:name="_Toc360620752"/>
      <w:r>
        <w:rPr>
          <w:sz w:val="24"/>
          <w:rtl/>
        </w:rPr>
        <w:t>4.8.2</w:t>
      </w:r>
      <w:r>
        <w:rPr>
          <w:sz w:val="24"/>
          <w:rtl/>
        </w:rPr>
        <w:tab/>
      </w:r>
      <w:bookmarkEnd w:id="156"/>
      <w:r>
        <w:rPr>
          <w:rFonts w:hint="cs"/>
          <w:rtl/>
        </w:rPr>
        <w:t>דרישות אמינות כלליות</w:t>
      </w:r>
    </w:p>
    <w:p w:rsidR="00D61595" w:rsidRDefault="00D61595" w:rsidP="0022065F">
      <w:pPr>
        <w:pStyle w:val="2"/>
        <w:keepNext w:val="0"/>
        <w:rPr>
          <w:rtl/>
        </w:rPr>
      </w:pPr>
      <w:bookmarkStart w:id="157" w:name="_Toc360620755"/>
      <w:bookmarkStart w:id="158" w:name="_Toc361210780"/>
      <w:bookmarkStart w:id="159" w:name="_Toc372891853"/>
      <w:bookmarkStart w:id="160" w:name="_Toc399115293"/>
      <w:r>
        <w:rPr>
          <w:rtl/>
        </w:rPr>
        <w:t>4.9</w:t>
      </w:r>
      <w:r>
        <w:rPr>
          <w:rtl/>
        </w:rPr>
        <w:tab/>
        <w:t>תצורות</w:t>
      </w:r>
      <w:bookmarkEnd w:id="157"/>
      <w:bookmarkEnd w:id="158"/>
      <w:bookmarkEnd w:id="159"/>
      <w:bookmarkEnd w:id="160"/>
    </w:p>
    <w:p w:rsidR="00D61595" w:rsidRDefault="00D61595" w:rsidP="0022065F">
      <w:pPr>
        <w:pStyle w:val="2"/>
        <w:keepNext w:val="0"/>
        <w:rPr>
          <w:rtl/>
        </w:rPr>
      </w:pPr>
      <w:bookmarkStart w:id="161" w:name="_Toc372891854"/>
      <w:bookmarkStart w:id="162" w:name="_Toc399115294"/>
      <w:r>
        <w:rPr>
          <w:rtl/>
        </w:rPr>
        <w:t>4.98</w:t>
      </w:r>
      <w:r>
        <w:rPr>
          <w:rtl/>
        </w:rPr>
        <w:tab/>
        <w:t xml:space="preserve"> נקודות פתוחות (וחלופות)</w:t>
      </w:r>
      <w:bookmarkEnd w:id="161"/>
      <w:bookmarkEnd w:id="162"/>
    </w:p>
    <w:p w:rsidR="00D61595" w:rsidRDefault="00D61595" w:rsidP="0022065F">
      <w:pPr>
        <w:pStyle w:val="2"/>
        <w:keepNext w:val="0"/>
        <w:rPr>
          <w:rtl/>
        </w:rPr>
      </w:pPr>
      <w:bookmarkStart w:id="163" w:name="_Toc372891855"/>
      <w:bookmarkStart w:id="164" w:name="_Toc399115295"/>
      <w:r>
        <w:rPr>
          <w:rtl/>
        </w:rPr>
        <w:t>4.99</w:t>
      </w:r>
      <w:r>
        <w:rPr>
          <w:rtl/>
        </w:rPr>
        <w:tab/>
        <w:t xml:space="preserve"> </w:t>
      </w:r>
      <w:r>
        <w:rPr>
          <w:rFonts w:hint="cs"/>
          <w:rtl/>
        </w:rPr>
        <w:t>תכניות</w:t>
      </w:r>
      <w:r>
        <w:rPr>
          <w:rtl/>
        </w:rPr>
        <w:t xml:space="preserve"> עתידיות</w:t>
      </w:r>
      <w:bookmarkEnd w:id="163"/>
      <w:bookmarkEnd w:id="164"/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165" w:name="_Toc361210783"/>
      <w:bookmarkStart w:id="166" w:name="_Toc372891856"/>
      <w:bookmarkStart w:id="167" w:name="_Toc389539248"/>
      <w:bookmarkStart w:id="168" w:name="_Toc399115296"/>
      <w:bookmarkStart w:id="169" w:name="_Toc86639603"/>
      <w:bookmarkStart w:id="170" w:name="_Toc99095902"/>
      <w:bookmarkStart w:id="171" w:name="_Toc401065288"/>
      <w:r>
        <w:rPr>
          <w:rtl/>
        </w:rPr>
        <w:lastRenderedPageBreak/>
        <w:t xml:space="preserve">5. עלות </w:t>
      </w:r>
      <w:r w:rsidR="00565665">
        <w:rPr>
          <w:rtl/>
        </w:rPr>
        <w:t>–</w:t>
      </w:r>
      <w:r>
        <w:rPr>
          <w:rtl/>
        </w:rPr>
        <w:t xml:space="preserve"> משאבים</w:t>
      </w:r>
      <w:bookmarkEnd w:id="165"/>
      <w:bookmarkEnd w:id="166"/>
      <w:bookmarkEnd w:id="167"/>
      <w:bookmarkEnd w:id="168"/>
      <w:bookmarkEnd w:id="169"/>
      <w:bookmarkEnd w:id="170"/>
      <w:bookmarkEnd w:id="171"/>
    </w:p>
    <w:p w:rsidR="00565665" w:rsidRDefault="00565665" w:rsidP="0022065F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22065F" w:rsidRDefault="0022065F" w:rsidP="0022065F">
      <w:pPr>
        <w:pStyle w:val="2"/>
        <w:keepNext w:val="0"/>
        <w:rPr>
          <w:rtl/>
        </w:rPr>
      </w:pPr>
      <w:bookmarkStart w:id="172" w:name="_Toc360620762"/>
      <w:bookmarkStart w:id="173" w:name="_Toc361210784"/>
      <w:bookmarkStart w:id="174" w:name="_Toc372891857"/>
      <w:bookmarkStart w:id="175" w:name="_Toc399115297"/>
      <w:r>
        <w:rPr>
          <w:rtl/>
        </w:rPr>
        <w:t>5.0</w:t>
      </w:r>
      <w:r>
        <w:rPr>
          <w:rtl/>
        </w:rPr>
        <w:tab/>
        <w:t>כללי - הבהקים</w:t>
      </w:r>
      <w:bookmarkEnd w:id="172"/>
      <w:bookmarkEnd w:id="173"/>
      <w:bookmarkEnd w:id="174"/>
      <w:bookmarkEnd w:id="175"/>
    </w:p>
    <w:p w:rsidR="00D61595" w:rsidRDefault="0022065F" w:rsidP="0022065F">
      <w:pPr>
        <w:pStyle w:val="3"/>
        <w:rPr>
          <w:rtl/>
        </w:rPr>
      </w:pPr>
      <w:r>
        <w:rPr>
          <w:rFonts w:hint="cs"/>
          <w:rtl/>
        </w:rPr>
        <w:t>5.0.1</w:t>
      </w:r>
      <w:r>
        <w:rPr>
          <w:rFonts w:hint="cs"/>
          <w:rtl/>
        </w:rPr>
        <w:tab/>
      </w:r>
      <w:r w:rsidR="00D61595">
        <w:rPr>
          <w:rtl/>
        </w:rPr>
        <w:t>הכנות</w:t>
      </w:r>
    </w:p>
    <w:p w:rsidR="00D61595" w:rsidRDefault="0022065F" w:rsidP="0022065F">
      <w:pPr>
        <w:pStyle w:val="3"/>
        <w:rPr>
          <w:rtl/>
        </w:rPr>
      </w:pPr>
      <w:r>
        <w:rPr>
          <w:rFonts w:hint="cs"/>
          <w:rtl/>
        </w:rPr>
        <w:t>5.0.2</w:t>
      </w:r>
      <w:r>
        <w:rPr>
          <w:rFonts w:hint="cs"/>
          <w:rtl/>
        </w:rPr>
        <w:tab/>
      </w:r>
      <w:r w:rsidR="00D61595">
        <w:rPr>
          <w:rtl/>
        </w:rPr>
        <w:t>מחיר קבוע או על פי תשומות</w:t>
      </w:r>
    </w:p>
    <w:p w:rsidR="00D61595" w:rsidRDefault="00D61595" w:rsidP="0022065F">
      <w:pPr>
        <w:pStyle w:val="2"/>
        <w:keepNext w:val="0"/>
        <w:rPr>
          <w:rtl/>
        </w:rPr>
      </w:pPr>
      <w:bookmarkStart w:id="176" w:name="_Toc360620763"/>
      <w:bookmarkStart w:id="177" w:name="_Toc361210785"/>
      <w:bookmarkStart w:id="178" w:name="_Toc372891858"/>
      <w:bookmarkStart w:id="179" w:name="_Toc399115298"/>
      <w:r>
        <w:rPr>
          <w:rtl/>
        </w:rPr>
        <w:t xml:space="preserve">5.1 </w:t>
      </w:r>
      <w:r>
        <w:rPr>
          <w:rFonts w:hint="cs"/>
          <w:rtl/>
        </w:rPr>
        <w:tab/>
      </w:r>
      <w:r>
        <w:rPr>
          <w:rtl/>
        </w:rPr>
        <w:t>עלות הקמה</w:t>
      </w:r>
      <w:r>
        <w:rPr>
          <w:rFonts w:hint="cs"/>
          <w:rtl/>
        </w:rPr>
        <w:t xml:space="preserve"> (</w:t>
      </w:r>
      <w:r>
        <w:rPr>
          <w:rtl/>
        </w:rPr>
        <w:t>פיתוח והתקנה</w:t>
      </w:r>
      <w:bookmarkStart w:id="180" w:name="_Toc360620766"/>
      <w:bookmarkStart w:id="181" w:name="_Toc361210786"/>
      <w:bookmarkStart w:id="182" w:name="_Toc372891859"/>
      <w:bookmarkStart w:id="183" w:name="_Toc399115299"/>
      <w:bookmarkEnd w:id="176"/>
      <w:bookmarkEnd w:id="177"/>
      <w:bookmarkEnd w:id="178"/>
      <w:bookmarkEnd w:id="179"/>
      <w:r>
        <w:rPr>
          <w:rFonts w:hint="cs"/>
          <w:rtl/>
        </w:rPr>
        <w:t>)</w:t>
      </w:r>
    </w:p>
    <w:p w:rsidR="00D61595" w:rsidRDefault="00D61595" w:rsidP="0022065F">
      <w:pPr>
        <w:pStyle w:val="2"/>
        <w:keepNext w:val="0"/>
        <w:rPr>
          <w:rtl/>
        </w:rPr>
      </w:pPr>
      <w:r>
        <w:rPr>
          <w:rtl/>
        </w:rPr>
        <w:t>5.2</w:t>
      </w:r>
      <w:r>
        <w:rPr>
          <w:rtl/>
        </w:rPr>
        <w:tab/>
        <w:t xml:space="preserve">עלות שוטפת </w:t>
      </w:r>
      <w:bookmarkEnd w:id="180"/>
      <w:bookmarkEnd w:id="181"/>
      <w:bookmarkEnd w:id="182"/>
      <w:bookmarkEnd w:id="183"/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5.2.1</w:t>
      </w:r>
      <w:r>
        <w:rPr>
          <w:rFonts w:hint="cs"/>
          <w:rtl/>
        </w:rPr>
        <w:tab/>
      </w:r>
      <w:r w:rsidR="00D61595">
        <w:rPr>
          <w:rFonts w:hint="cs"/>
          <w:rtl/>
        </w:rPr>
        <w:t>יזום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5.2.2</w:t>
      </w:r>
      <w:r>
        <w:rPr>
          <w:rFonts w:hint="cs"/>
          <w:rtl/>
        </w:rPr>
        <w:tab/>
      </w:r>
      <w:r w:rsidR="00D61595">
        <w:rPr>
          <w:rFonts w:hint="cs"/>
          <w:rtl/>
        </w:rPr>
        <w:t>אפיון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5.2.3</w:t>
      </w:r>
      <w:r>
        <w:rPr>
          <w:rFonts w:hint="cs"/>
          <w:rtl/>
        </w:rPr>
        <w:tab/>
      </w:r>
      <w:r w:rsidR="00D61595">
        <w:rPr>
          <w:rFonts w:hint="cs"/>
          <w:rtl/>
        </w:rPr>
        <w:t>בקשה להצעות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5.2.4</w:t>
      </w:r>
      <w:r>
        <w:rPr>
          <w:rFonts w:hint="cs"/>
          <w:rtl/>
        </w:rPr>
        <w:tab/>
      </w:r>
      <w:r w:rsidR="00D61595">
        <w:rPr>
          <w:rFonts w:hint="cs"/>
          <w:rtl/>
        </w:rPr>
        <w:t>עיצוב ובניה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5.2.5</w:t>
      </w:r>
      <w:r>
        <w:rPr>
          <w:rFonts w:hint="cs"/>
          <w:rtl/>
        </w:rPr>
        <w:tab/>
      </w:r>
      <w:r w:rsidR="00D61595">
        <w:rPr>
          <w:rFonts w:hint="cs"/>
          <w:rtl/>
        </w:rPr>
        <w:t>בדיקות מערכת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5.2.6</w:t>
      </w:r>
      <w:r>
        <w:rPr>
          <w:rFonts w:hint="cs"/>
          <w:rtl/>
        </w:rPr>
        <w:tab/>
      </w:r>
      <w:r w:rsidR="00D61595">
        <w:rPr>
          <w:rFonts w:hint="cs"/>
          <w:rtl/>
        </w:rPr>
        <w:t>התקנה והרצה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22065F" w:rsidP="0022065F">
      <w:pPr>
        <w:pStyle w:val="4"/>
        <w:keepNext w:val="0"/>
        <w:rPr>
          <w:rtl/>
        </w:rPr>
      </w:pPr>
      <w:r>
        <w:rPr>
          <w:rFonts w:hint="cs"/>
          <w:rtl/>
        </w:rPr>
        <w:t>5.2.7</w:t>
      </w:r>
      <w:r>
        <w:rPr>
          <w:rFonts w:hint="cs"/>
          <w:rtl/>
        </w:rPr>
        <w:tab/>
      </w:r>
      <w:r w:rsidR="00D61595">
        <w:rPr>
          <w:rFonts w:hint="cs"/>
          <w:rtl/>
        </w:rPr>
        <w:t>תפעול ותחזוקה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ישום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טכנולוגיה</w:t>
      </w:r>
    </w:p>
    <w:p w:rsidR="00D61595" w:rsidRDefault="00D61595" w:rsidP="0022065F">
      <w:pPr>
        <w:pStyle w:val="BulletList2"/>
        <w:rPr>
          <w:rtl/>
        </w:rPr>
      </w:pPr>
      <w:r>
        <w:rPr>
          <w:rFonts w:hint="cs"/>
          <w:rtl/>
        </w:rPr>
        <w:t>מימוש</w:t>
      </w:r>
    </w:p>
    <w:p w:rsidR="00D61595" w:rsidRDefault="00D61595" w:rsidP="0022065F">
      <w:pPr>
        <w:pStyle w:val="2"/>
        <w:keepNext w:val="0"/>
        <w:rPr>
          <w:rtl/>
        </w:rPr>
      </w:pPr>
      <w:bookmarkStart w:id="184" w:name="_Toc360620773"/>
      <w:bookmarkStart w:id="185" w:name="_Toc361210788"/>
      <w:bookmarkStart w:id="186" w:name="_Toc372891861"/>
      <w:bookmarkStart w:id="187" w:name="_Toc399115301"/>
      <w:r>
        <w:rPr>
          <w:rtl/>
        </w:rPr>
        <w:t>5.4</w:t>
      </w:r>
      <w:r>
        <w:rPr>
          <w:rtl/>
        </w:rPr>
        <w:tab/>
        <w:t>מחירון</w:t>
      </w:r>
      <w:bookmarkEnd w:id="184"/>
      <w:bookmarkEnd w:id="185"/>
      <w:bookmarkEnd w:id="186"/>
      <w:bookmarkEnd w:id="187"/>
    </w:p>
    <w:p w:rsidR="00D61595" w:rsidRDefault="00D61595" w:rsidP="0022065F">
      <w:pPr>
        <w:pStyle w:val="2"/>
        <w:keepNext w:val="0"/>
        <w:rPr>
          <w:rtl/>
        </w:rPr>
      </w:pPr>
      <w:bookmarkStart w:id="188" w:name="_Toc360620774"/>
      <w:bookmarkStart w:id="189" w:name="_Toc361210789"/>
      <w:bookmarkStart w:id="190" w:name="_Toc372891862"/>
      <w:bookmarkStart w:id="191" w:name="_Toc399115302"/>
      <w:r>
        <w:rPr>
          <w:rtl/>
        </w:rPr>
        <w:lastRenderedPageBreak/>
        <w:t>5.5</w:t>
      </w:r>
      <w:r>
        <w:rPr>
          <w:rtl/>
        </w:rPr>
        <w:tab/>
        <w:t>עלות כוללת</w:t>
      </w:r>
      <w:bookmarkEnd w:id="188"/>
      <w:bookmarkEnd w:id="189"/>
      <w:bookmarkEnd w:id="190"/>
      <w:bookmarkEnd w:id="191"/>
      <w:r>
        <w:rPr>
          <w:rFonts w:hint="cs"/>
          <w:rtl/>
        </w:rPr>
        <w:t xml:space="preserve"> ופריסה</w:t>
      </w:r>
    </w:p>
    <w:p w:rsidR="00D61595" w:rsidRDefault="00D61595" w:rsidP="0022065F">
      <w:pPr>
        <w:pStyle w:val="2"/>
        <w:keepNext w:val="0"/>
        <w:rPr>
          <w:rtl/>
        </w:rPr>
      </w:pPr>
      <w:bookmarkStart w:id="192" w:name="_Toc372891863"/>
      <w:bookmarkStart w:id="193" w:name="_Toc399115303"/>
      <w:bookmarkStart w:id="194" w:name="_Toc361210792"/>
      <w:bookmarkStart w:id="195" w:name="_Toc359003887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192"/>
      <w:bookmarkEnd w:id="193"/>
    </w:p>
    <w:p w:rsidR="00D61595" w:rsidRDefault="00D61595" w:rsidP="0022065F">
      <w:pPr>
        <w:pStyle w:val="2"/>
        <w:keepNext w:val="0"/>
        <w:rPr>
          <w:rtl/>
        </w:rPr>
      </w:pPr>
      <w:bookmarkStart w:id="196" w:name="_Toc372891864"/>
      <w:bookmarkStart w:id="197" w:name="_Toc399115304"/>
      <w:r>
        <w:rPr>
          <w:rtl/>
        </w:rPr>
        <w:t>5.99</w:t>
      </w:r>
      <w:r>
        <w:rPr>
          <w:rtl/>
        </w:rPr>
        <w:tab/>
      </w:r>
      <w:r>
        <w:rPr>
          <w:rFonts w:hint="cs"/>
          <w:rtl/>
        </w:rPr>
        <w:t xml:space="preserve">צפי עלויות עתידיות </w:t>
      </w:r>
      <w:bookmarkEnd w:id="196"/>
      <w:bookmarkEnd w:id="197"/>
    </w:p>
    <w:p w:rsidR="00D61595" w:rsidRDefault="00D61595" w:rsidP="0022065F">
      <w:pPr>
        <w:pStyle w:val="1"/>
        <w:keepNext w:val="0"/>
        <w:pageBreakBefore/>
        <w:rPr>
          <w:rtl/>
        </w:rPr>
      </w:pPr>
      <w:bookmarkStart w:id="198" w:name="_Toc372891865"/>
      <w:bookmarkStart w:id="199" w:name="_Toc389539249"/>
      <w:bookmarkStart w:id="200" w:name="_Toc399115305"/>
      <w:bookmarkStart w:id="201" w:name="_Toc86639604"/>
      <w:bookmarkStart w:id="202" w:name="_Toc99095903"/>
      <w:bookmarkStart w:id="203" w:name="_Toc401065289"/>
      <w:r>
        <w:rPr>
          <w:rtl/>
        </w:rPr>
        <w:lastRenderedPageBreak/>
        <w:t>נספחים</w:t>
      </w:r>
      <w:bookmarkEnd w:id="194"/>
      <w:bookmarkEnd w:id="198"/>
      <w:bookmarkEnd w:id="199"/>
      <w:bookmarkEnd w:id="200"/>
      <w:bookmarkEnd w:id="201"/>
      <w:bookmarkEnd w:id="202"/>
      <w:bookmarkEnd w:id="203"/>
    </w:p>
    <w:bookmarkEnd w:id="195"/>
    <w:p w:rsidR="00D61595" w:rsidRDefault="00D61595" w:rsidP="0022065F">
      <w:pPr>
        <w:pStyle w:val="3"/>
        <w:rPr>
          <w:rtl/>
        </w:rPr>
      </w:pPr>
      <w:r>
        <w:rPr>
          <w:rFonts w:hint="cs"/>
          <w:rtl/>
        </w:rPr>
        <w:t>1.6.2</w:t>
      </w:r>
      <w:r>
        <w:rPr>
          <w:rFonts w:hint="cs"/>
          <w:rtl/>
        </w:rPr>
        <w:tab/>
        <w:t>סיכונים</w:t>
      </w:r>
    </w:p>
    <w:tbl>
      <w:tblPr>
        <w:bidiVisual/>
        <w:tblW w:w="883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892"/>
        <w:gridCol w:w="720"/>
        <w:gridCol w:w="5220"/>
      </w:tblGrid>
      <w:tr w:rsidR="00D61595">
        <w:trPr>
          <w:cantSplit/>
          <w:trHeight w:val="440"/>
          <w:tblHeader/>
        </w:trPr>
        <w:tc>
          <w:tcPr>
            <w:tcW w:w="2892" w:type="dxa"/>
            <w:shd w:val="pct5" w:color="000000" w:fill="FFFFFF"/>
          </w:tcPr>
          <w:p w:rsidR="00D61595" w:rsidRDefault="00D61595" w:rsidP="0022065F">
            <w:pPr>
              <w:pStyle w:val="TableHead"/>
              <w:rPr>
                <w:rtl/>
              </w:rPr>
            </w:pPr>
            <w:r>
              <w:rPr>
                <w:rtl/>
              </w:rPr>
              <w:t>סיכון / סיכון על</w:t>
            </w:r>
          </w:p>
        </w:tc>
        <w:tc>
          <w:tcPr>
            <w:tcW w:w="720" w:type="dxa"/>
            <w:shd w:val="pct5" w:color="000000" w:fill="FFFFFF"/>
          </w:tcPr>
          <w:p w:rsidR="00D61595" w:rsidRDefault="00D61595" w:rsidP="0022065F">
            <w:pPr>
              <w:pStyle w:val="TableHead"/>
              <w:rPr>
                <w:rtl/>
              </w:rPr>
            </w:pPr>
            <w:r>
              <w:rPr>
                <w:rtl/>
              </w:rPr>
              <w:t>רכיב</w:t>
            </w:r>
          </w:p>
        </w:tc>
        <w:tc>
          <w:tcPr>
            <w:tcW w:w="5220" w:type="dxa"/>
            <w:shd w:val="pct5" w:color="000000" w:fill="FFFFFF"/>
          </w:tcPr>
          <w:p w:rsidR="00D61595" w:rsidRDefault="00D61595" w:rsidP="0022065F">
            <w:pPr>
              <w:pStyle w:val="TableHead"/>
              <w:rPr>
                <w:rtl/>
              </w:rPr>
            </w:pPr>
            <w:r>
              <w:rPr>
                <w:rtl/>
              </w:rPr>
              <w:t>פעילות מונעת</w:t>
            </w:r>
          </w:p>
        </w:tc>
      </w:tr>
      <w:tr w:rsidR="00D61595">
        <w:tc>
          <w:tcPr>
            <w:tcW w:w="2892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720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5220" w:type="dxa"/>
          </w:tcPr>
          <w:p w:rsidR="00D61595" w:rsidRDefault="00D61595" w:rsidP="0022065F">
            <w:pPr>
              <w:pStyle w:val="TableText"/>
            </w:pPr>
          </w:p>
        </w:tc>
      </w:tr>
      <w:tr w:rsidR="00D61595">
        <w:tc>
          <w:tcPr>
            <w:tcW w:w="2892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720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  <w:tc>
          <w:tcPr>
            <w:tcW w:w="5220" w:type="dxa"/>
          </w:tcPr>
          <w:p w:rsidR="00D61595" w:rsidRDefault="00D61595" w:rsidP="0022065F">
            <w:pPr>
              <w:pStyle w:val="TableText"/>
              <w:rPr>
                <w:rtl/>
              </w:rPr>
            </w:pPr>
          </w:p>
        </w:tc>
      </w:tr>
    </w:tbl>
    <w:p w:rsidR="00D61595" w:rsidRDefault="00D61595" w:rsidP="0022065F">
      <w:pPr>
        <w:pStyle w:val="Para2"/>
        <w:rPr>
          <w:rtl/>
        </w:rPr>
      </w:pPr>
    </w:p>
    <w:sectPr w:rsidR="00D61595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93" w:rsidRDefault="00BA5693">
      <w:r>
        <w:separator/>
      </w:r>
    </w:p>
  </w:endnote>
  <w:endnote w:type="continuationSeparator" w:id="0">
    <w:p w:rsidR="00BA5693" w:rsidRDefault="00B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C0" w:rsidRDefault="00D125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C0" w:rsidRDefault="00D125C0" w:rsidP="00D125C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125C0" w:rsidRDefault="00D125C0" w:rsidP="00D125C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125C0" w:rsidRDefault="00D125C0" w:rsidP="00D125C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125C0" w:rsidRDefault="00D125C0" w:rsidP="00D125C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204" w:name="_GoBack"/>
    <w:bookmarkEnd w:id="20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C0" w:rsidRDefault="00D125C0" w:rsidP="00D125C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125C0" w:rsidRDefault="00D125C0" w:rsidP="00D125C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125C0" w:rsidRDefault="00D125C0" w:rsidP="00D125C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125C0" w:rsidRDefault="00D125C0" w:rsidP="00D125C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93" w:rsidRDefault="00BA5693">
      <w:r>
        <w:separator/>
      </w:r>
    </w:p>
  </w:footnote>
  <w:footnote w:type="continuationSeparator" w:id="0">
    <w:p w:rsidR="00BA5693" w:rsidRDefault="00BA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C0" w:rsidRDefault="00D125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4743F">
      <w:rPr>
        <w:szCs w:val="18"/>
        <w:rtl/>
      </w:rPr>
      <w:t xml:space="preserve">מסמך למערכת </w:t>
    </w:r>
    <w:r w:rsidR="00E4743F">
      <w:rPr>
        <w:szCs w:val="18"/>
      </w:rPr>
      <w:t>ERP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22065F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125C0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2065F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22065F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2065F">
      <w:rPr>
        <w:noProof/>
        <w:szCs w:val="18"/>
      </w:rPr>
      <w:t>h_erp_wdoc01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22065F">
      <w:rPr>
        <w:b/>
        <w:bCs/>
        <w:szCs w:val="18"/>
        <w:rtl/>
      </w:rPr>
      <w:fldChar w:fldCharType="begin"/>
    </w:r>
    <w:r w:rsidR="00945B91" w:rsidRPr="0022065F">
      <w:rPr>
        <w:b/>
        <w:bCs/>
        <w:szCs w:val="18"/>
        <w:rtl/>
      </w:rPr>
      <w:instrText xml:space="preserve"> </w:instrText>
    </w:r>
    <w:r w:rsidR="00945B91" w:rsidRPr="0022065F">
      <w:rPr>
        <w:rFonts w:hint="cs"/>
        <w:b/>
        <w:bCs/>
        <w:szCs w:val="18"/>
      </w:rPr>
      <w:instrText>STYLEREF</w:instrText>
    </w:r>
    <w:r w:rsidR="00945B91" w:rsidRPr="0022065F">
      <w:rPr>
        <w:rFonts w:hint="cs"/>
        <w:b/>
        <w:bCs/>
        <w:szCs w:val="18"/>
        <w:rtl/>
      </w:rPr>
      <w:instrText xml:space="preserve">  "כותרת </w:instrText>
    </w:r>
    <w:r w:rsidR="0022065F" w:rsidRPr="0022065F">
      <w:rPr>
        <w:b/>
        <w:bCs/>
        <w:szCs w:val="18"/>
      </w:rPr>
      <w:instrText>1</w:instrText>
    </w:r>
    <w:r w:rsidR="00945B91" w:rsidRPr="0022065F">
      <w:rPr>
        <w:rFonts w:hint="cs"/>
        <w:b/>
        <w:bCs/>
        <w:szCs w:val="18"/>
        <w:rtl/>
      </w:rPr>
      <w:instrText>,</w:instrText>
    </w:r>
    <w:r w:rsidR="00945B91" w:rsidRPr="0022065F">
      <w:rPr>
        <w:rFonts w:hint="cs"/>
        <w:b/>
        <w:bCs/>
        <w:szCs w:val="18"/>
      </w:rPr>
      <w:instrText xml:space="preserve">Heading </w:instrText>
    </w:r>
    <w:r w:rsidR="0022065F" w:rsidRPr="0022065F">
      <w:rPr>
        <w:b/>
        <w:bCs/>
        <w:szCs w:val="18"/>
      </w:rPr>
      <w:instrText>1</w:instrText>
    </w:r>
    <w:r w:rsidR="00945B91" w:rsidRPr="0022065F">
      <w:rPr>
        <w:rFonts w:hint="cs"/>
        <w:b/>
        <w:bCs/>
        <w:szCs w:val="18"/>
      </w:rPr>
      <w:instrText>"  \* MERGEFORMAT</w:instrText>
    </w:r>
    <w:r w:rsidR="00945B91" w:rsidRPr="0022065F">
      <w:rPr>
        <w:b/>
        <w:bCs/>
        <w:szCs w:val="18"/>
        <w:rtl/>
      </w:rPr>
      <w:instrText xml:space="preserve"> </w:instrText>
    </w:r>
    <w:r w:rsidR="00945B91" w:rsidRPr="0022065F">
      <w:rPr>
        <w:b/>
        <w:bCs/>
        <w:szCs w:val="18"/>
        <w:rtl/>
      </w:rPr>
      <w:fldChar w:fldCharType="separate"/>
    </w:r>
    <w:r w:rsidR="00D125C0" w:rsidRPr="00D125C0">
      <w:rPr>
        <w:noProof/>
        <w:szCs w:val="18"/>
        <w:rtl/>
      </w:rPr>
      <w:t>תמצית</w:t>
    </w:r>
    <w:r w:rsidR="00D125C0">
      <w:rPr>
        <w:b/>
        <w:bCs/>
        <w:noProof/>
        <w:szCs w:val="18"/>
        <w:rtl/>
      </w:rPr>
      <w:t xml:space="preserve"> מנהלים</w:t>
    </w:r>
    <w:r w:rsidR="00945B91" w:rsidRPr="0022065F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125C0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125C0">
      <w:rPr>
        <w:noProof/>
        <w:szCs w:val="18"/>
        <w:rtl/>
      </w:rPr>
      <w:t>11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2065F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565665">
      <w:rPr>
        <w:rFonts w:hint="cs"/>
        <w:rtl/>
      </w:rPr>
      <w:t xml:space="preserve"> 1</w:t>
    </w:r>
    <w:r w:rsidR="0022065F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0474B"/>
    <w:rsid w:val="0022065F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65665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30049"/>
    <w:rsid w:val="00A3236A"/>
    <w:rsid w:val="00B9656D"/>
    <w:rsid w:val="00BA5693"/>
    <w:rsid w:val="00C7524C"/>
    <w:rsid w:val="00D125C0"/>
    <w:rsid w:val="00D319DD"/>
    <w:rsid w:val="00D61595"/>
    <w:rsid w:val="00E243D5"/>
    <w:rsid w:val="00E46EBF"/>
    <w:rsid w:val="00E4743F"/>
    <w:rsid w:val="00E53DB8"/>
    <w:rsid w:val="00EC16DB"/>
    <w:rsid w:val="00F74D5D"/>
    <w:rsid w:val="00F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8D6009-193E-40E0-ABBA-4536DC75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C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125C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125C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125C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125C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125C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125C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125C0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125C0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125C0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125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125C0"/>
  </w:style>
  <w:style w:type="paragraph" w:customStyle="1" w:styleId="Base">
    <w:name w:val="Base"/>
    <w:rsid w:val="00D125C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3004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125C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125C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125C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125C0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D125C0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D125C0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D125C0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D125C0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A30049"/>
    <w:pPr>
      <w:jc w:val="center"/>
    </w:pPr>
    <w:rPr>
      <w:bCs/>
    </w:rPr>
  </w:style>
  <w:style w:type="paragraph" w:customStyle="1" w:styleId="DataItem">
    <w:name w:val="DataItem"/>
    <w:basedOn w:val="Base"/>
    <w:rsid w:val="00A30049"/>
    <w:pPr>
      <w:jc w:val="left"/>
    </w:pPr>
  </w:style>
  <w:style w:type="paragraph" w:customStyle="1" w:styleId="DataItemB">
    <w:name w:val="DataItemB"/>
    <w:basedOn w:val="Base"/>
    <w:rsid w:val="00A30049"/>
    <w:pPr>
      <w:jc w:val="left"/>
    </w:pPr>
    <w:rPr>
      <w:b/>
      <w:bCs/>
    </w:rPr>
  </w:style>
  <w:style w:type="paragraph" w:customStyle="1" w:styleId="Draft">
    <w:name w:val="Draft"/>
    <w:basedOn w:val="Base"/>
    <w:rsid w:val="00D125C0"/>
    <w:rPr>
      <w:rFonts w:cs="Guttman Yad"/>
      <w:i/>
    </w:rPr>
  </w:style>
  <w:style w:type="paragraph" w:customStyle="1" w:styleId="Draft1">
    <w:name w:val="Draft1"/>
    <w:basedOn w:val="Base"/>
    <w:rsid w:val="00D125C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125C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125C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125C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125C0"/>
    <w:pPr>
      <w:jc w:val="center"/>
    </w:pPr>
  </w:style>
  <w:style w:type="paragraph" w:customStyle="1" w:styleId="Instruction">
    <w:name w:val="Instruction"/>
    <w:basedOn w:val="Base"/>
    <w:rsid w:val="00A3004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3004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3004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3004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125C0"/>
    <w:pPr>
      <w:spacing w:before="0"/>
      <w:ind w:left="720"/>
    </w:pPr>
  </w:style>
  <w:style w:type="paragraph" w:customStyle="1" w:styleId="ListContinue2">
    <w:name w:val="List Continue2"/>
    <w:basedOn w:val="Base"/>
    <w:rsid w:val="00D125C0"/>
    <w:pPr>
      <w:spacing w:before="0"/>
      <w:ind w:left="1083"/>
    </w:pPr>
  </w:style>
  <w:style w:type="paragraph" w:customStyle="1" w:styleId="ListContinue3">
    <w:name w:val="List Continue3"/>
    <w:basedOn w:val="Base"/>
    <w:rsid w:val="00D125C0"/>
    <w:pPr>
      <w:spacing w:before="0"/>
      <w:ind w:left="1440"/>
    </w:pPr>
  </w:style>
  <w:style w:type="paragraph" w:customStyle="1" w:styleId="ListContinue">
    <w:name w:val="ListContinue"/>
    <w:basedOn w:val="Base"/>
    <w:rsid w:val="00A30049"/>
    <w:pPr>
      <w:spacing w:before="0"/>
      <w:ind w:left="397"/>
    </w:pPr>
  </w:style>
  <w:style w:type="paragraph" w:customStyle="1" w:styleId="12">
    <w:name w:val="רגיל1"/>
    <w:basedOn w:val="Base"/>
    <w:rsid w:val="00A30049"/>
  </w:style>
  <w:style w:type="paragraph" w:customStyle="1" w:styleId="Normaltitle">
    <w:name w:val="Normal title"/>
    <w:basedOn w:val="Base"/>
    <w:next w:val="12"/>
    <w:rsid w:val="00A30049"/>
    <w:rPr>
      <w:b/>
      <w:bCs/>
    </w:rPr>
  </w:style>
  <w:style w:type="paragraph" w:customStyle="1" w:styleId="Normal1">
    <w:name w:val="Normal1"/>
    <w:basedOn w:val="Base"/>
    <w:rsid w:val="00D125C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30049"/>
    <w:pPr>
      <w:ind w:left="397"/>
    </w:pPr>
    <w:rPr>
      <w:b/>
      <w:bCs/>
    </w:rPr>
  </w:style>
  <w:style w:type="paragraph" w:customStyle="1" w:styleId="Normal2">
    <w:name w:val="Normal2"/>
    <w:basedOn w:val="Base"/>
    <w:rsid w:val="00D125C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30049"/>
    <w:pPr>
      <w:ind w:left="795"/>
    </w:pPr>
    <w:rPr>
      <w:b/>
      <w:bCs/>
    </w:rPr>
  </w:style>
  <w:style w:type="paragraph" w:customStyle="1" w:styleId="Normal3">
    <w:name w:val="Normal3"/>
    <w:basedOn w:val="Base"/>
    <w:rsid w:val="00A30049"/>
    <w:pPr>
      <w:ind w:left="1200"/>
    </w:pPr>
  </w:style>
  <w:style w:type="paragraph" w:customStyle="1" w:styleId="Normal3Title">
    <w:name w:val="Normal3 Title"/>
    <w:basedOn w:val="Base"/>
    <w:next w:val="Normal3"/>
    <w:rsid w:val="00A3004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30049"/>
    <w:pPr>
      <w:numPr>
        <w:numId w:val="9"/>
      </w:numPr>
    </w:pPr>
  </w:style>
  <w:style w:type="paragraph" w:customStyle="1" w:styleId="NumberList1">
    <w:name w:val="Number List 1"/>
    <w:basedOn w:val="Base"/>
    <w:rsid w:val="00D125C0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D125C0"/>
    <w:pPr>
      <w:numPr>
        <w:numId w:val="28"/>
      </w:numPr>
    </w:pPr>
  </w:style>
  <w:style w:type="paragraph" w:customStyle="1" w:styleId="NumberList3">
    <w:name w:val="Number List 3"/>
    <w:basedOn w:val="Base"/>
    <w:rsid w:val="00D125C0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D125C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125C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3004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30049"/>
    <w:pPr>
      <w:pageBreakBefore w:val="0"/>
    </w:pPr>
  </w:style>
  <w:style w:type="paragraph" w:customStyle="1" w:styleId="TableHead">
    <w:name w:val="TableHead"/>
    <w:basedOn w:val="Base"/>
    <w:qFormat/>
    <w:rsid w:val="00D125C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125C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125C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125C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125C0"/>
    <w:rPr>
      <w:szCs w:val="22"/>
    </w:rPr>
  </w:style>
  <w:style w:type="paragraph" w:styleId="TOC4">
    <w:name w:val="toc 4"/>
    <w:basedOn w:val="TOC3"/>
    <w:autoRedefine/>
    <w:uiPriority w:val="39"/>
    <w:rsid w:val="00D125C0"/>
  </w:style>
  <w:style w:type="paragraph" w:styleId="TOC5">
    <w:name w:val="toc 5"/>
    <w:basedOn w:val="TOC4"/>
    <w:uiPriority w:val="39"/>
    <w:rsid w:val="00D125C0"/>
  </w:style>
  <w:style w:type="paragraph" w:styleId="TOC6">
    <w:name w:val="toc 6"/>
    <w:basedOn w:val="a"/>
    <w:next w:val="a"/>
    <w:autoRedefine/>
    <w:uiPriority w:val="39"/>
    <w:unhideWhenUsed/>
    <w:rsid w:val="00D125C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125C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125C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125C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3004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3004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125C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A30049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125C0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125C0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125C0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D125C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125C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125C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125C0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FA7C7E"/>
    <w:pPr>
      <w:jc w:val="center"/>
    </w:pPr>
    <w:rPr>
      <w:bCs/>
    </w:rPr>
  </w:style>
  <w:style w:type="paragraph" w:customStyle="1" w:styleId="14">
    <w:name w:val="רגיל1"/>
    <w:basedOn w:val="Base"/>
    <w:rsid w:val="00FA7C7E"/>
  </w:style>
  <w:style w:type="character" w:customStyle="1" w:styleId="a4">
    <w:name w:val="כותרת עליונה תו"/>
    <w:aliases w:val="Header תו"/>
    <w:basedOn w:val="a0"/>
    <w:link w:val="a3"/>
    <w:rsid w:val="00A3004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125C0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125C0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30049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30049"/>
    <w:pPr>
      <w:ind w:left="1588"/>
    </w:pPr>
  </w:style>
  <w:style w:type="paragraph" w:customStyle="1" w:styleId="AlphaList4">
    <w:name w:val="Alpha List 4"/>
    <w:basedOn w:val="Base"/>
    <w:rsid w:val="00D125C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125C0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D125C0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D125C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3004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30049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A30049"/>
  </w:style>
  <w:style w:type="paragraph" w:customStyle="1" w:styleId="Normal0">
    <w:name w:val="Normal0"/>
    <w:basedOn w:val="Base"/>
    <w:qFormat/>
    <w:rsid w:val="00A30049"/>
  </w:style>
  <w:style w:type="paragraph" w:customStyle="1" w:styleId="ListContinue5">
    <w:name w:val="List Continue5"/>
    <w:basedOn w:val="Base"/>
    <w:rsid w:val="00D125C0"/>
    <w:pPr>
      <w:spacing w:before="0"/>
      <w:ind w:left="2211"/>
    </w:pPr>
  </w:style>
  <w:style w:type="paragraph" w:customStyle="1" w:styleId="22">
    <w:name w:val="כיתוב2"/>
    <w:basedOn w:val="Base"/>
    <w:rsid w:val="00A3004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125C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125C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125C0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D125C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125C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125C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125C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125C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125C0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D125C0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125C0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125C0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125C0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125C0"/>
    <w:pPr>
      <w:numPr>
        <w:numId w:val="16"/>
      </w:numPr>
    </w:pPr>
  </w:style>
  <w:style w:type="paragraph" w:customStyle="1" w:styleId="Para0">
    <w:name w:val="Para0"/>
    <w:basedOn w:val="Base"/>
    <w:rsid w:val="00D125C0"/>
  </w:style>
  <w:style w:type="paragraph" w:customStyle="1" w:styleId="Para0Title">
    <w:name w:val="Para0 Title"/>
    <w:basedOn w:val="Base"/>
    <w:next w:val="Para0"/>
    <w:semiHidden/>
    <w:rsid w:val="00D125C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125C0"/>
    <w:pPr>
      <w:ind w:left="357"/>
    </w:pPr>
  </w:style>
  <w:style w:type="paragraph" w:customStyle="1" w:styleId="Para1Title">
    <w:name w:val="Para1 Title"/>
    <w:basedOn w:val="Base"/>
    <w:next w:val="Para1"/>
    <w:semiHidden/>
    <w:rsid w:val="00D125C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125C0"/>
    <w:pPr>
      <w:ind w:left="720"/>
    </w:pPr>
  </w:style>
  <w:style w:type="paragraph" w:customStyle="1" w:styleId="Para2Title">
    <w:name w:val="Para2 Title"/>
    <w:basedOn w:val="Base"/>
    <w:next w:val="Para2"/>
    <w:rsid w:val="00D125C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125C0"/>
    <w:pPr>
      <w:ind w:left="1083"/>
    </w:pPr>
  </w:style>
  <w:style w:type="paragraph" w:customStyle="1" w:styleId="Para3Title">
    <w:name w:val="Para3 Title"/>
    <w:basedOn w:val="Base"/>
    <w:next w:val="Para3"/>
    <w:semiHidden/>
    <w:rsid w:val="00D125C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125C0"/>
    <w:pPr>
      <w:ind w:left="1440"/>
    </w:pPr>
  </w:style>
  <w:style w:type="paragraph" w:customStyle="1" w:styleId="Para4Title">
    <w:name w:val="Para4 Title"/>
    <w:basedOn w:val="Base"/>
    <w:semiHidden/>
    <w:rsid w:val="00D125C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125C0"/>
    <w:pPr>
      <w:ind w:left="1786"/>
    </w:pPr>
  </w:style>
  <w:style w:type="paragraph" w:customStyle="1" w:styleId="Para5Title">
    <w:name w:val="Para5 Title"/>
    <w:basedOn w:val="Base"/>
    <w:semiHidden/>
    <w:qFormat/>
    <w:rsid w:val="00D125C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125C0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D125C0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D125C0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D125C0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D125C0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D125C0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125C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125C0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125C0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125C0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125C0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125C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F4D0-43D9-4EC3-984B-0D411026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12</TotalTime>
  <Pages>11</Pages>
  <Words>570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מסמך למערכת ERP</vt:lpstr>
    </vt:vector>
  </TitlesOfParts>
  <Company>&lt;שם הארגון&gt;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למערכת ERP</dc:title>
  <dc:subject>&lt;שם המערכת&gt;</dc:subject>
  <dc:creator>&lt;שם המחבר&gt;</dc:creator>
  <cp:lastModifiedBy>שמעון אפק</cp:lastModifiedBy>
  <cp:revision>6</cp:revision>
  <cp:lastPrinted>1899-12-31T22:00:00Z</cp:lastPrinted>
  <dcterms:created xsi:type="dcterms:W3CDTF">2014-10-14T12:44:00Z</dcterms:created>
  <dcterms:modified xsi:type="dcterms:W3CDTF">2015-04-06T09:52:00Z</dcterms:modified>
  <cp:category>&lt;סיווג המסמך&gt;</cp:category>
</cp:coreProperties>
</file>