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EF0519" w:rsidP="00834176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6679D0">
        <w:rPr>
          <w:rtl/>
        </w:rPr>
        <w:t>נספח 2.1.1  - מצב קיים</w:t>
      </w:r>
      <w:r>
        <w:fldChar w:fldCharType="end"/>
      </w:r>
    </w:p>
    <w:p w:rsidR="00B9656D" w:rsidRDefault="0096737C" w:rsidP="00834176">
      <w:pPr>
        <w:pStyle w:val="SubjectTitle"/>
        <w:rPr>
          <w:sz w:val="24"/>
          <w:rtl/>
        </w:rPr>
      </w:pPr>
      <w:fldSimple w:instr=" SUBJECT  \* MERGEFORMAT ">
        <w:r w:rsidR="006679D0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834176">
      <w:pPr>
        <w:pStyle w:val="Para2"/>
        <w:rPr>
          <w:rtl/>
        </w:rPr>
      </w:pPr>
    </w:p>
    <w:p w:rsidR="00B9656D" w:rsidRDefault="00B9656D" w:rsidP="00834176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834176" w:rsidRDefault="00834176" w:rsidP="0083417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h \z \u \t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"כותרת 1,1,כותרת 2,2"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01047541" w:history="1">
        <w:r w:rsidRPr="00711699">
          <w:rPr>
            <w:rStyle w:val="Hyperlink"/>
            <w:noProof/>
            <w:rtl/>
          </w:rPr>
          <w:t xml:space="preserve">1. </w:t>
        </w:r>
        <w:r w:rsidRPr="00711699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Toc401047541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2" w:history="1">
        <w:r w:rsidR="00834176" w:rsidRPr="00711699">
          <w:rPr>
            <w:rStyle w:val="Hyperlink"/>
            <w:rtl/>
          </w:rPr>
          <w:t>1.1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לקוח</w:t>
        </w:r>
        <w:r w:rsidR="00834176" w:rsidRPr="00711699">
          <w:rPr>
            <w:rStyle w:val="Hyperlink"/>
            <w:rtl/>
          </w:rPr>
          <w:t>\</w:t>
        </w:r>
        <w:r w:rsidR="00834176" w:rsidRPr="00711699">
          <w:rPr>
            <w:rStyle w:val="Hyperlink"/>
            <w:rFonts w:hint="eastAsia"/>
            <w:rtl/>
          </w:rPr>
          <w:t>מומחה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היישום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Toc401047542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3" w:history="1">
        <w:r w:rsidR="00834176" w:rsidRPr="00711699">
          <w:rPr>
            <w:rStyle w:val="Hyperlink"/>
            <w:rtl/>
          </w:rPr>
          <w:t>1.2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יעדים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ומטרות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Toc401047543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4" w:history="1">
        <w:r w:rsidR="00834176" w:rsidRPr="00711699">
          <w:rPr>
            <w:rStyle w:val="Hyperlink"/>
            <w:rtl/>
          </w:rPr>
          <w:t>1.3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בעיות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Toc401047544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47545" w:history="1">
        <w:r w:rsidR="00834176" w:rsidRPr="00711699">
          <w:rPr>
            <w:rStyle w:val="Hyperlink"/>
            <w:noProof/>
            <w:rtl/>
          </w:rPr>
          <w:t xml:space="preserve">2. </w:t>
        </w:r>
        <w:r w:rsidR="00834176" w:rsidRPr="00711699">
          <w:rPr>
            <w:rStyle w:val="Hyperlink"/>
            <w:rFonts w:hint="eastAsia"/>
            <w:noProof/>
            <w:rtl/>
          </w:rPr>
          <w:t>יישום</w:t>
        </w:r>
        <w:r w:rsidR="00834176" w:rsidRPr="00711699">
          <w:rPr>
            <w:rStyle w:val="Hyperlink"/>
            <w:noProof/>
            <w:rtl/>
          </w:rPr>
          <w:t xml:space="preserve"> – </w:t>
        </w:r>
        <w:r w:rsidR="00834176" w:rsidRPr="00711699">
          <w:rPr>
            <w:rStyle w:val="Hyperlink"/>
            <w:rFonts w:hint="eastAsia"/>
            <w:noProof/>
            <w:rtl/>
          </w:rPr>
          <w:t>מהות</w:t>
        </w:r>
        <w:r w:rsidR="00834176" w:rsidRPr="00711699">
          <w:rPr>
            <w:rStyle w:val="Hyperlink"/>
            <w:noProof/>
            <w:rtl/>
          </w:rPr>
          <w:t xml:space="preserve"> </w:t>
        </w:r>
        <w:r w:rsidR="00834176" w:rsidRPr="00711699">
          <w:rPr>
            <w:rStyle w:val="Hyperlink"/>
            <w:rFonts w:hint="eastAsia"/>
            <w:noProof/>
            <w:rtl/>
          </w:rPr>
          <w:t>המערכת</w:t>
        </w:r>
        <w:r w:rsidR="00834176">
          <w:rPr>
            <w:noProof/>
            <w:webHidden/>
            <w:rtl/>
          </w:rPr>
          <w:tab/>
        </w:r>
        <w:r w:rsidR="00834176">
          <w:rPr>
            <w:rStyle w:val="Hyperlink"/>
            <w:noProof/>
            <w:rtl/>
          </w:rPr>
          <w:fldChar w:fldCharType="begin"/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noProof/>
            <w:webHidden/>
          </w:rPr>
          <w:instrText>PAGEREF</w:instrText>
        </w:r>
        <w:r w:rsidR="00834176">
          <w:rPr>
            <w:noProof/>
            <w:webHidden/>
            <w:rtl/>
          </w:rPr>
          <w:instrText xml:space="preserve"> _</w:instrText>
        </w:r>
        <w:r w:rsidR="00834176">
          <w:rPr>
            <w:noProof/>
            <w:webHidden/>
          </w:rPr>
          <w:instrText>Toc401047545 \h</w:instrText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rStyle w:val="Hyperlink"/>
            <w:noProof/>
            <w:rtl/>
          </w:rPr>
        </w:r>
        <w:r w:rsidR="00834176">
          <w:rPr>
            <w:rStyle w:val="Hyperlink"/>
            <w:noProof/>
            <w:rtl/>
          </w:rPr>
          <w:fldChar w:fldCharType="separate"/>
        </w:r>
        <w:r w:rsidR="00834176">
          <w:rPr>
            <w:noProof/>
            <w:webHidden/>
            <w:rtl/>
          </w:rPr>
          <w:t>2</w:t>
        </w:r>
        <w:r w:rsidR="00834176">
          <w:rPr>
            <w:rStyle w:val="Hyperlink"/>
            <w:noProof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6" w:history="1">
        <w:r w:rsidR="00834176" w:rsidRPr="00711699">
          <w:rPr>
            <w:rStyle w:val="Hyperlink"/>
            <w:rtl/>
          </w:rPr>
          <w:t>2.1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מאפיינים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כלליים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Toc401047546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7" w:history="1">
        <w:r w:rsidR="00834176" w:rsidRPr="00711699">
          <w:rPr>
            <w:rStyle w:val="Hyperlink"/>
            <w:rtl/>
          </w:rPr>
          <w:t>2.2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תיחום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חיצוני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Toc401047547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8" w:history="1">
        <w:r w:rsidR="00834176" w:rsidRPr="00711699">
          <w:rPr>
            <w:rStyle w:val="Hyperlink"/>
            <w:rtl/>
          </w:rPr>
          <w:t>2.3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תיחום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פנימי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Toc401047548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49" w:history="1">
        <w:r w:rsidR="00834176" w:rsidRPr="00711699">
          <w:rPr>
            <w:rStyle w:val="Hyperlink"/>
            <w:rtl/>
          </w:rPr>
          <w:t>2.5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תהליכים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Toc401047549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0" w:history="1">
        <w:r w:rsidR="00834176" w:rsidRPr="00711699">
          <w:rPr>
            <w:rStyle w:val="Hyperlink"/>
            <w:rtl/>
          </w:rPr>
          <w:t>2.12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קבצים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פיזיים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Toc401047550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1" w:history="1">
        <w:r w:rsidR="00834176" w:rsidRPr="00711699">
          <w:rPr>
            <w:rStyle w:val="Hyperlink"/>
            <w:rtl/>
          </w:rPr>
          <w:t>2.15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דו</w:t>
        </w:r>
        <w:r w:rsidR="00834176" w:rsidRPr="00711699">
          <w:rPr>
            <w:rStyle w:val="Hyperlink"/>
            <w:rtl/>
          </w:rPr>
          <w:t>"</w:t>
        </w:r>
        <w:r w:rsidR="00834176" w:rsidRPr="00711699">
          <w:rPr>
            <w:rStyle w:val="Hyperlink"/>
            <w:rFonts w:hint="eastAsia"/>
            <w:rtl/>
          </w:rPr>
          <w:t>חות</w:t>
        </w:r>
        <w:r w:rsidR="00834176" w:rsidRPr="00711699">
          <w:rPr>
            <w:rStyle w:val="Hyperlink"/>
            <w:rtl/>
          </w:rPr>
          <w:t xml:space="preserve"> (</w:t>
        </w:r>
        <w:r w:rsidR="00834176" w:rsidRPr="00711699">
          <w:rPr>
            <w:rStyle w:val="Hyperlink"/>
            <w:rFonts w:hint="eastAsia"/>
            <w:rtl/>
          </w:rPr>
          <w:t>ושאילתות</w:t>
        </w:r>
        <w:r w:rsidR="00834176" w:rsidRPr="00711699">
          <w:rPr>
            <w:rStyle w:val="Hyperlink"/>
            <w:rtl/>
          </w:rPr>
          <w:t>)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Toc401047551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2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2" w:history="1">
        <w:r w:rsidR="00834176" w:rsidRPr="00711699">
          <w:rPr>
            <w:rStyle w:val="Hyperlink"/>
            <w:rtl/>
          </w:rPr>
          <w:t>2.16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קלטים</w:t>
        </w:r>
        <w:r w:rsidR="00834176" w:rsidRPr="00711699">
          <w:rPr>
            <w:rStyle w:val="Hyperlink"/>
            <w:rtl/>
          </w:rPr>
          <w:t xml:space="preserve"> (</w:t>
        </w:r>
        <w:r w:rsidR="00834176" w:rsidRPr="00711699">
          <w:rPr>
            <w:rStyle w:val="Hyperlink"/>
            <w:rFonts w:hint="eastAsia"/>
            <w:rtl/>
          </w:rPr>
          <w:t>טפסים</w:t>
        </w:r>
        <w:r w:rsidR="00834176" w:rsidRPr="00711699">
          <w:rPr>
            <w:rStyle w:val="Hyperlink"/>
            <w:rtl/>
          </w:rPr>
          <w:t>)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Toc401047552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3" w:history="1">
        <w:r w:rsidR="00834176" w:rsidRPr="00711699">
          <w:rPr>
            <w:rStyle w:val="Hyperlink"/>
            <w:rtl/>
          </w:rPr>
          <w:t>2.19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אבטחת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מידע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Toc401047553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4" w:history="1">
        <w:r w:rsidR="00834176" w:rsidRPr="00711699">
          <w:rPr>
            <w:rStyle w:val="Hyperlink"/>
            <w:rtl/>
          </w:rPr>
          <w:t>2.21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נפחים</w:t>
        </w:r>
        <w:r w:rsidR="00834176" w:rsidRPr="00711699">
          <w:rPr>
            <w:rStyle w:val="Hyperlink"/>
            <w:rtl/>
          </w:rPr>
          <w:t xml:space="preserve">, </w:t>
        </w:r>
        <w:r w:rsidR="00834176" w:rsidRPr="00711699">
          <w:rPr>
            <w:rStyle w:val="Hyperlink"/>
            <w:rFonts w:hint="eastAsia"/>
            <w:rtl/>
          </w:rPr>
          <w:t>עומסים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וביצועים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Toc401047554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5" w:history="1">
        <w:r w:rsidR="00834176" w:rsidRPr="00711699">
          <w:rPr>
            <w:rStyle w:val="Hyperlink"/>
            <w:rtl/>
          </w:rPr>
          <w:t>2.22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ממשקים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וקישורים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Toc401047555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47556" w:history="1">
        <w:r w:rsidR="00834176" w:rsidRPr="00711699">
          <w:rPr>
            <w:rStyle w:val="Hyperlink"/>
            <w:noProof/>
            <w:rtl/>
          </w:rPr>
          <w:t xml:space="preserve">3. </w:t>
        </w:r>
        <w:r w:rsidR="00834176" w:rsidRPr="00711699">
          <w:rPr>
            <w:rStyle w:val="Hyperlink"/>
            <w:rFonts w:hint="eastAsia"/>
            <w:noProof/>
            <w:rtl/>
          </w:rPr>
          <w:t>טכנולוגיה</w:t>
        </w:r>
        <w:r w:rsidR="00834176" w:rsidRPr="00711699">
          <w:rPr>
            <w:rStyle w:val="Hyperlink"/>
            <w:noProof/>
            <w:rtl/>
          </w:rPr>
          <w:t xml:space="preserve"> </w:t>
        </w:r>
        <w:r w:rsidR="00834176" w:rsidRPr="00711699">
          <w:rPr>
            <w:rStyle w:val="Hyperlink"/>
            <w:rFonts w:hint="eastAsia"/>
            <w:noProof/>
            <w:rtl/>
          </w:rPr>
          <w:t>ותשתית</w:t>
        </w:r>
        <w:r w:rsidR="00834176">
          <w:rPr>
            <w:noProof/>
            <w:webHidden/>
            <w:rtl/>
          </w:rPr>
          <w:tab/>
        </w:r>
        <w:r w:rsidR="00834176">
          <w:rPr>
            <w:rStyle w:val="Hyperlink"/>
            <w:noProof/>
            <w:rtl/>
          </w:rPr>
          <w:fldChar w:fldCharType="begin"/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noProof/>
            <w:webHidden/>
          </w:rPr>
          <w:instrText>PAGEREF</w:instrText>
        </w:r>
        <w:r w:rsidR="00834176">
          <w:rPr>
            <w:noProof/>
            <w:webHidden/>
            <w:rtl/>
          </w:rPr>
          <w:instrText xml:space="preserve"> _</w:instrText>
        </w:r>
        <w:r w:rsidR="00834176">
          <w:rPr>
            <w:noProof/>
            <w:webHidden/>
          </w:rPr>
          <w:instrText>Toc401047556 \h</w:instrText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rStyle w:val="Hyperlink"/>
            <w:noProof/>
            <w:rtl/>
          </w:rPr>
        </w:r>
        <w:r w:rsidR="00834176">
          <w:rPr>
            <w:rStyle w:val="Hyperlink"/>
            <w:noProof/>
            <w:rtl/>
          </w:rPr>
          <w:fldChar w:fldCharType="separate"/>
        </w:r>
        <w:r w:rsidR="00834176">
          <w:rPr>
            <w:noProof/>
            <w:webHidden/>
            <w:rtl/>
          </w:rPr>
          <w:t>3</w:t>
        </w:r>
        <w:r w:rsidR="00834176">
          <w:rPr>
            <w:rStyle w:val="Hyperlink"/>
            <w:noProof/>
            <w:rtl/>
          </w:rPr>
          <w:fldChar w:fldCharType="end"/>
        </w:r>
      </w:hyperlink>
    </w:p>
    <w:p w:rsidR="00834176" w:rsidRDefault="00EF0519" w:rsidP="0083417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47557" w:history="1">
        <w:r w:rsidR="00834176" w:rsidRPr="00711699">
          <w:rPr>
            <w:rStyle w:val="Hyperlink"/>
            <w:noProof/>
            <w:rtl/>
          </w:rPr>
          <w:t xml:space="preserve">4. </w:t>
        </w:r>
        <w:r w:rsidR="00834176" w:rsidRPr="00711699">
          <w:rPr>
            <w:rStyle w:val="Hyperlink"/>
            <w:rFonts w:hint="eastAsia"/>
            <w:noProof/>
            <w:rtl/>
          </w:rPr>
          <w:t>מימוש</w:t>
        </w:r>
        <w:r w:rsidR="00834176">
          <w:rPr>
            <w:noProof/>
            <w:webHidden/>
            <w:rtl/>
          </w:rPr>
          <w:tab/>
        </w:r>
        <w:r w:rsidR="00834176">
          <w:rPr>
            <w:rStyle w:val="Hyperlink"/>
            <w:noProof/>
            <w:rtl/>
          </w:rPr>
          <w:fldChar w:fldCharType="begin"/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noProof/>
            <w:webHidden/>
          </w:rPr>
          <w:instrText>PAGEREF</w:instrText>
        </w:r>
        <w:r w:rsidR="00834176">
          <w:rPr>
            <w:noProof/>
            <w:webHidden/>
            <w:rtl/>
          </w:rPr>
          <w:instrText xml:space="preserve"> _</w:instrText>
        </w:r>
        <w:r w:rsidR="00834176">
          <w:rPr>
            <w:noProof/>
            <w:webHidden/>
          </w:rPr>
          <w:instrText>Toc401047557 \h</w:instrText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rStyle w:val="Hyperlink"/>
            <w:noProof/>
            <w:rtl/>
          </w:rPr>
        </w:r>
        <w:r w:rsidR="00834176">
          <w:rPr>
            <w:rStyle w:val="Hyperlink"/>
            <w:noProof/>
            <w:rtl/>
          </w:rPr>
          <w:fldChar w:fldCharType="separate"/>
        </w:r>
        <w:r w:rsidR="00834176">
          <w:rPr>
            <w:noProof/>
            <w:webHidden/>
            <w:rtl/>
          </w:rPr>
          <w:t>3</w:t>
        </w:r>
        <w:r w:rsidR="00834176">
          <w:rPr>
            <w:rStyle w:val="Hyperlink"/>
            <w:noProof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8" w:history="1">
        <w:r w:rsidR="00834176" w:rsidRPr="00711699">
          <w:rPr>
            <w:rStyle w:val="Hyperlink"/>
            <w:rtl/>
          </w:rPr>
          <w:t>4.4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תפעול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שוטף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Toc401047558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59" w:history="1">
        <w:r w:rsidR="00834176" w:rsidRPr="00711699">
          <w:rPr>
            <w:rStyle w:val="Hyperlink"/>
            <w:rtl/>
          </w:rPr>
          <w:t xml:space="preserve">4.5 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אינדקס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התיעוד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Toc401047559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834176" w:rsidRDefault="00EF051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47560" w:history="1">
        <w:r w:rsidR="00834176" w:rsidRPr="00711699">
          <w:rPr>
            <w:rStyle w:val="Hyperlink"/>
            <w:noProof/>
            <w:rtl/>
          </w:rPr>
          <w:t xml:space="preserve">5. </w:t>
        </w:r>
        <w:r w:rsidR="00834176" w:rsidRPr="00711699">
          <w:rPr>
            <w:rStyle w:val="Hyperlink"/>
            <w:rFonts w:hint="eastAsia"/>
            <w:noProof/>
            <w:rtl/>
          </w:rPr>
          <w:t>עלות</w:t>
        </w:r>
        <w:r w:rsidR="00834176" w:rsidRPr="00711699">
          <w:rPr>
            <w:rStyle w:val="Hyperlink"/>
            <w:noProof/>
            <w:rtl/>
          </w:rPr>
          <w:t xml:space="preserve"> - </w:t>
        </w:r>
        <w:r w:rsidR="00834176" w:rsidRPr="00711699">
          <w:rPr>
            <w:rStyle w:val="Hyperlink"/>
            <w:rFonts w:hint="eastAsia"/>
            <w:noProof/>
            <w:rtl/>
          </w:rPr>
          <w:t>משאבים</w:t>
        </w:r>
        <w:r w:rsidR="00834176">
          <w:rPr>
            <w:noProof/>
            <w:webHidden/>
            <w:rtl/>
          </w:rPr>
          <w:tab/>
        </w:r>
        <w:r w:rsidR="00834176">
          <w:rPr>
            <w:rStyle w:val="Hyperlink"/>
            <w:noProof/>
            <w:rtl/>
          </w:rPr>
          <w:fldChar w:fldCharType="begin"/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noProof/>
            <w:webHidden/>
          </w:rPr>
          <w:instrText>PAGEREF</w:instrText>
        </w:r>
        <w:r w:rsidR="00834176">
          <w:rPr>
            <w:noProof/>
            <w:webHidden/>
            <w:rtl/>
          </w:rPr>
          <w:instrText xml:space="preserve"> _</w:instrText>
        </w:r>
        <w:r w:rsidR="00834176">
          <w:rPr>
            <w:noProof/>
            <w:webHidden/>
          </w:rPr>
          <w:instrText>Toc401047560 \h</w:instrText>
        </w:r>
        <w:r w:rsidR="00834176">
          <w:rPr>
            <w:noProof/>
            <w:webHidden/>
            <w:rtl/>
          </w:rPr>
          <w:instrText xml:space="preserve"> </w:instrText>
        </w:r>
        <w:r w:rsidR="00834176">
          <w:rPr>
            <w:rStyle w:val="Hyperlink"/>
            <w:noProof/>
            <w:rtl/>
          </w:rPr>
        </w:r>
        <w:r w:rsidR="00834176">
          <w:rPr>
            <w:rStyle w:val="Hyperlink"/>
            <w:noProof/>
            <w:rtl/>
          </w:rPr>
          <w:fldChar w:fldCharType="separate"/>
        </w:r>
        <w:r w:rsidR="00834176">
          <w:rPr>
            <w:noProof/>
            <w:webHidden/>
            <w:rtl/>
          </w:rPr>
          <w:t>3</w:t>
        </w:r>
        <w:r w:rsidR="00834176">
          <w:rPr>
            <w:rStyle w:val="Hyperlink"/>
            <w:noProof/>
            <w:rtl/>
          </w:rPr>
          <w:fldChar w:fldCharType="end"/>
        </w:r>
      </w:hyperlink>
    </w:p>
    <w:p w:rsidR="00834176" w:rsidRDefault="00EF0519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47561" w:history="1">
        <w:r w:rsidR="00834176" w:rsidRPr="00711699">
          <w:rPr>
            <w:rStyle w:val="Hyperlink"/>
            <w:rtl/>
          </w:rPr>
          <w:t>5.2</w:t>
        </w:r>
        <w:r w:rsidR="00834176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34176" w:rsidRPr="00711699">
          <w:rPr>
            <w:rStyle w:val="Hyperlink"/>
            <w:rFonts w:hint="eastAsia"/>
            <w:rtl/>
          </w:rPr>
          <w:t>עלות</w:t>
        </w:r>
        <w:r w:rsidR="00834176" w:rsidRPr="00711699">
          <w:rPr>
            <w:rStyle w:val="Hyperlink"/>
            <w:rtl/>
          </w:rPr>
          <w:t xml:space="preserve"> </w:t>
        </w:r>
        <w:r w:rsidR="00834176" w:rsidRPr="00711699">
          <w:rPr>
            <w:rStyle w:val="Hyperlink"/>
            <w:rFonts w:hint="eastAsia"/>
            <w:rtl/>
          </w:rPr>
          <w:t>שוטפת</w:t>
        </w:r>
        <w:r w:rsidR="00834176">
          <w:rPr>
            <w:webHidden/>
            <w:rtl/>
          </w:rPr>
          <w:tab/>
        </w:r>
        <w:r w:rsidR="00834176">
          <w:rPr>
            <w:rStyle w:val="Hyperlink"/>
            <w:rtl/>
          </w:rPr>
          <w:fldChar w:fldCharType="begin"/>
        </w:r>
        <w:r w:rsidR="00834176">
          <w:rPr>
            <w:webHidden/>
            <w:rtl/>
          </w:rPr>
          <w:instrText xml:space="preserve"> </w:instrText>
        </w:r>
        <w:r w:rsidR="00834176">
          <w:rPr>
            <w:webHidden/>
          </w:rPr>
          <w:instrText>PAGEREF</w:instrText>
        </w:r>
        <w:r w:rsidR="00834176">
          <w:rPr>
            <w:webHidden/>
            <w:rtl/>
          </w:rPr>
          <w:instrText xml:space="preserve"> _</w:instrText>
        </w:r>
        <w:r w:rsidR="00834176">
          <w:rPr>
            <w:webHidden/>
          </w:rPr>
          <w:instrText>Toc401047561 \h</w:instrText>
        </w:r>
        <w:r w:rsidR="00834176">
          <w:rPr>
            <w:webHidden/>
            <w:rtl/>
          </w:rPr>
          <w:instrText xml:space="preserve"> </w:instrText>
        </w:r>
        <w:r w:rsidR="00834176">
          <w:rPr>
            <w:rStyle w:val="Hyperlink"/>
            <w:rtl/>
          </w:rPr>
        </w:r>
        <w:r w:rsidR="00834176">
          <w:rPr>
            <w:rStyle w:val="Hyperlink"/>
            <w:rtl/>
          </w:rPr>
          <w:fldChar w:fldCharType="separate"/>
        </w:r>
        <w:r w:rsidR="00834176">
          <w:rPr>
            <w:webHidden/>
            <w:rtl/>
          </w:rPr>
          <w:t>3</w:t>
        </w:r>
        <w:r w:rsidR="00834176">
          <w:rPr>
            <w:rStyle w:val="Hyperlink"/>
            <w:rtl/>
          </w:rPr>
          <w:fldChar w:fldCharType="end"/>
        </w:r>
      </w:hyperlink>
    </w:p>
    <w:p w:rsidR="006679D0" w:rsidRDefault="00834176" w:rsidP="00834176">
      <w:pPr>
        <w:pStyle w:val="Para2"/>
        <w:rPr>
          <w:rFonts w:hint="cs"/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6679D0" w:rsidRDefault="006679D0" w:rsidP="00834176">
      <w:pPr>
        <w:pStyle w:val="1"/>
        <w:rPr>
          <w:u w:val="single"/>
          <w:rtl/>
        </w:rPr>
      </w:pPr>
      <w:bookmarkStart w:id="0" w:name="_Toc91914431"/>
      <w:bookmarkStart w:id="1" w:name="_Toc401047541"/>
      <w:r>
        <w:rPr>
          <w:rtl/>
        </w:rPr>
        <w:lastRenderedPageBreak/>
        <w:t>1. יעדים</w:t>
      </w:r>
      <w:bookmarkStart w:id="2" w:name="_GoBack"/>
      <w:bookmarkEnd w:id="0"/>
      <w:bookmarkEnd w:id="1"/>
      <w:bookmarkEnd w:id="2"/>
    </w:p>
    <w:p w:rsidR="006679D0" w:rsidRDefault="006679D0" w:rsidP="00834176">
      <w:pPr>
        <w:pStyle w:val="2"/>
        <w:rPr>
          <w:rtl/>
        </w:rPr>
      </w:pPr>
      <w:bookmarkStart w:id="3" w:name="_Toc401047542"/>
      <w:r>
        <w:rPr>
          <w:rtl/>
        </w:rPr>
        <w:t>1.1</w:t>
      </w:r>
      <w:r>
        <w:rPr>
          <w:rtl/>
        </w:rPr>
        <w:tab/>
      </w:r>
      <w:r>
        <w:rPr>
          <w:rFonts w:hint="cs"/>
          <w:rtl/>
        </w:rPr>
        <w:t>לקוח\</w:t>
      </w:r>
      <w:r>
        <w:rPr>
          <w:rtl/>
        </w:rPr>
        <w:t>מומחה היישום</w:t>
      </w:r>
      <w:bookmarkEnd w:id="3"/>
    </w:p>
    <w:p w:rsidR="006679D0" w:rsidRDefault="006679D0" w:rsidP="00834176">
      <w:pPr>
        <w:pStyle w:val="2"/>
        <w:rPr>
          <w:rtl/>
        </w:rPr>
      </w:pPr>
      <w:bookmarkStart w:id="4" w:name="_Toc401047543"/>
      <w:r>
        <w:rPr>
          <w:rtl/>
        </w:rPr>
        <w:t>1.2</w:t>
      </w:r>
      <w:r>
        <w:rPr>
          <w:rtl/>
        </w:rPr>
        <w:tab/>
        <w:t>יעדים ומטרות</w:t>
      </w:r>
      <w:bookmarkEnd w:id="4"/>
    </w:p>
    <w:p w:rsidR="006679D0" w:rsidRDefault="006679D0" w:rsidP="00834176">
      <w:pPr>
        <w:pStyle w:val="2"/>
        <w:rPr>
          <w:rtl/>
        </w:rPr>
      </w:pPr>
      <w:bookmarkStart w:id="5" w:name="_Toc401047544"/>
      <w:r>
        <w:rPr>
          <w:rtl/>
        </w:rPr>
        <w:t>1.3</w:t>
      </w:r>
      <w:r>
        <w:rPr>
          <w:rtl/>
        </w:rPr>
        <w:tab/>
        <w:t>בעיות</w:t>
      </w:r>
      <w:bookmarkEnd w:id="5"/>
      <w:r>
        <w:rPr>
          <w:rtl/>
        </w:rPr>
        <w:t xml:space="preserve"> 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1.3.</w:t>
      </w:r>
      <w:r>
        <w:rPr>
          <w:rFonts w:hint="cs"/>
          <w:rtl/>
        </w:rPr>
        <w:t>0</w:t>
      </w:r>
      <w:r>
        <w:rPr>
          <w:rtl/>
        </w:rPr>
        <w:tab/>
      </w:r>
      <w:r>
        <w:rPr>
          <w:rFonts w:hint="cs"/>
          <w:rtl/>
        </w:rPr>
        <w:t>תמצית הבעיות במצב הקיים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1.3.</w:t>
      </w:r>
      <w:r>
        <w:rPr>
          <w:rFonts w:hint="cs"/>
          <w:rtl/>
        </w:rPr>
        <w:t>1</w:t>
      </w:r>
      <w:r>
        <w:rPr>
          <w:rtl/>
        </w:rPr>
        <w:tab/>
        <w:t>פירוט הבעיות כולל תיאור סיבה.</w:t>
      </w:r>
    </w:p>
    <w:p w:rsidR="006679D0" w:rsidRDefault="006679D0" w:rsidP="00834176">
      <w:pPr>
        <w:pStyle w:val="1"/>
        <w:rPr>
          <w:rtl/>
        </w:rPr>
      </w:pPr>
      <w:bookmarkStart w:id="6" w:name="_Toc91914432"/>
      <w:bookmarkStart w:id="7" w:name="_Toc401047545"/>
      <w:r>
        <w:rPr>
          <w:rtl/>
        </w:rPr>
        <w:t>2.</w:t>
      </w:r>
      <w:r>
        <w:rPr>
          <w:rFonts w:hint="cs"/>
          <w:rtl/>
        </w:rPr>
        <w:t xml:space="preserve"> </w:t>
      </w:r>
      <w:r>
        <w:rPr>
          <w:rtl/>
        </w:rPr>
        <w:t>יישום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מהות המערכת</w:t>
      </w:r>
      <w:bookmarkEnd w:id="6"/>
      <w:bookmarkEnd w:id="7"/>
    </w:p>
    <w:p w:rsidR="006679D0" w:rsidRDefault="006679D0" w:rsidP="00834176">
      <w:pPr>
        <w:pStyle w:val="2"/>
        <w:rPr>
          <w:rtl/>
        </w:rPr>
      </w:pPr>
      <w:bookmarkStart w:id="8" w:name="_Toc401047546"/>
      <w:r>
        <w:rPr>
          <w:rFonts w:hint="cs"/>
          <w:rtl/>
        </w:rPr>
        <w:t>2.1</w:t>
      </w:r>
      <w:r>
        <w:rPr>
          <w:rFonts w:hint="cs"/>
          <w:rtl/>
        </w:rPr>
        <w:tab/>
        <w:t>מאפיינים כלליים</w:t>
      </w:r>
      <w:bookmarkEnd w:id="8"/>
    </w:p>
    <w:p w:rsidR="006679D0" w:rsidRDefault="006679D0" w:rsidP="00834176">
      <w:pPr>
        <w:pStyle w:val="3"/>
        <w:rPr>
          <w:rtl/>
        </w:rPr>
      </w:pPr>
      <w:r>
        <w:rPr>
          <w:rtl/>
        </w:rPr>
        <w:t>2.1</w:t>
      </w:r>
      <w:r>
        <w:rPr>
          <w:rFonts w:hint="cs"/>
          <w:rtl/>
        </w:rPr>
        <w:t>.</w:t>
      </w:r>
      <w:r>
        <w:rPr>
          <w:rtl/>
        </w:rPr>
        <w:t>4</w:t>
      </w:r>
      <w:r>
        <w:rPr>
          <w:rtl/>
        </w:rPr>
        <w:tab/>
        <w:t>מילון מונחים</w:t>
      </w:r>
    </w:p>
    <w:p w:rsidR="006679D0" w:rsidRDefault="006679D0" w:rsidP="00834176">
      <w:pPr>
        <w:pStyle w:val="2"/>
        <w:rPr>
          <w:rtl/>
        </w:rPr>
      </w:pPr>
      <w:bookmarkStart w:id="9" w:name="_Toc401047547"/>
      <w:r>
        <w:rPr>
          <w:rtl/>
        </w:rPr>
        <w:t>2.2</w:t>
      </w:r>
      <w:r>
        <w:rPr>
          <w:rtl/>
        </w:rPr>
        <w:tab/>
      </w:r>
      <w:r>
        <w:rPr>
          <w:rFonts w:hint="cs"/>
          <w:rtl/>
        </w:rPr>
        <w:t>תיחום חיצוני</w:t>
      </w:r>
      <w:bookmarkEnd w:id="9"/>
      <w:r>
        <w:rPr>
          <w:rtl/>
        </w:rPr>
        <w:t xml:space="preserve"> 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2.2.0</w:t>
      </w:r>
      <w:r>
        <w:rPr>
          <w:rtl/>
        </w:rPr>
        <w:tab/>
      </w:r>
      <w:r>
        <w:rPr>
          <w:rFonts w:hint="cs"/>
          <w:rtl/>
        </w:rPr>
        <w:t>תיחום כללי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2.2.1</w:t>
      </w:r>
      <w:r>
        <w:rPr>
          <w:rtl/>
        </w:rPr>
        <w:tab/>
      </w:r>
      <w:r>
        <w:rPr>
          <w:rFonts w:hint="cs"/>
          <w:rtl/>
        </w:rPr>
        <w:t>משתמשים</w:t>
      </w:r>
    </w:p>
    <w:p w:rsidR="006679D0" w:rsidRDefault="006679D0" w:rsidP="00D367A0">
      <w:pPr>
        <w:pStyle w:val="BulletList2"/>
        <w:rPr>
          <w:rtl/>
        </w:rPr>
      </w:pPr>
      <w:r>
        <w:rPr>
          <w:rtl/>
        </w:rPr>
        <w:t>רשימת משתמשים פנימיים לפי מבנה ארגוני</w:t>
      </w:r>
    </w:p>
    <w:p w:rsidR="006679D0" w:rsidRDefault="006679D0" w:rsidP="00D367A0">
      <w:pPr>
        <w:pStyle w:val="BulletList2"/>
        <w:rPr>
          <w:rtl/>
        </w:rPr>
      </w:pPr>
      <w:r>
        <w:rPr>
          <w:rtl/>
        </w:rPr>
        <w:t>רשימת משתמשים חיצוניים לפי  מבנה ארגוני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2.2.2</w:t>
      </w:r>
      <w:r>
        <w:rPr>
          <w:rtl/>
        </w:rPr>
        <w:tab/>
      </w:r>
      <w:r>
        <w:rPr>
          <w:rFonts w:hint="cs"/>
          <w:rtl/>
        </w:rPr>
        <w:t>מערכות משיקות</w:t>
      </w:r>
    </w:p>
    <w:p w:rsidR="006679D0" w:rsidRDefault="006679D0" w:rsidP="00D367A0">
      <w:pPr>
        <w:pStyle w:val="BulletList2"/>
        <w:rPr>
          <w:rtl/>
        </w:rPr>
      </w:pPr>
      <w:r>
        <w:rPr>
          <w:rtl/>
        </w:rPr>
        <w:t>רשימת מערכות מידע משיקות פנימיות</w:t>
      </w:r>
    </w:p>
    <w:p w:rsidR="006679D0" w:rsidRDefault="006679D0" w:rsidP="00D367A0">
      <w:pPr>
        <w:pStyle w:val="BulletList2"/>
        <w:rPr>
          <w:rtl/>
        </w:rPr>
      </w:pPr>
      <w:r>
        <w:rPr>
          <w:rtl/>
        </w:rPr>
        <w:t>רשימת מערכות מידע משיקות חיצוניות</w:t>
      </w:r>
    </w:p>
    <w:p w:rsidR="006679D0" w:rsidRDefault="006679D0" w:rsidP="00834176">
      <w:pPr>
        <w:pStyle w:val="2"/>
        <w:rPr>
          <w:rtl/>
        </w:rPr>
      </w:pPr>
      <w:bookmarkStart w:id="10" w:name="_Toc401047548"/>
      <w:r>
        <w:rPr>
          <w:rtl/>
        </w:rPr>
        <w:t>2.3</w:t>
      </w:r>
      <w:r>
        <w:rPr>
          <w:rtl/>
        </w:rPr>
        <w:tab/>
      </w:r>
      <w:r>
        <w:rPr>
          <w:rFonts w:hint="cs"/>
          <w:rtl/>
        </w:rPr>
        <w:t>תיחום פנימי</w:t>
      </w:r>
      <w:bookmarkEnd w:id="10"/>
    </w:p>
    <w:p w:rsidR="006679D0" w:rsidRDefault="006679D0" w:rsidP="00D367A0">
      <w:pPr>
        <w:pStyle w:val="BulletList2"/>
        <w:rPr>
          <w:rtl/>
        </w:rPr>
      </w:pPr>
      <w:r>
        <w:rPr>
          <w:rtl/>
        </w:rPr>
        <w:t>תיאור כללי של המערכת</w:t>
      </w:r>
    </w:p>
    <w:p w:rsidR="006679D0" w:rsidRDefault="006679D0" w:rsidP="00D367A0">
      <w:pPr>
        <w:pStyle w:val="BulletList2"/>
        <w:rPr>
          <w:rtl/>
        </w:rPr>
      </w:pPr>
      <w:r>
        <w:rPr>
          <w:rFonts w:hint="cs"/>
        </w:rPr>
        <w:t>DFD</w:t>
      </w:r>
      <w:r>
        <w:rPr>
          <w:rFonts w:hint="cs"/>
          <w:rtl/>
        </w:rPr>
        <w:t xml:space="preserve"> </w:t>
      </w:r>
      <w:r>
        <w:rPr>
          <w:rtl/>
        </w:rPr>
        <w:t>מצב קיים</w:t>
      </w:r>
    </w:p>
    <w:p w:rsidR="006679D0" w:rsidRDefault="006679D0" w:rsidP="00834176">
      <w:pPr>
        <w:pStyle w:val="2"/>
        <w:rPr>
          <w:rtl/>
        </w:rPr>
      </w:pPr>
      <w:bookmarkStart w:id="11" w:name="_Toc401047549"/>
      <w:r>
        <w:rPr>
          <w:rtl/>
        </w:rPr>
        <w:t>2.5</w:t>
      </w:r>
      <w:r>
        <w:rPr>
          <w:rtl/>
        </w:rPr>
        <w:tab/>
        <w:t>תהליכים</w:t>
      </w:r>
      <w:bookmarkEnd w:id="11"/>
      <w:r>
        <w:rPr>
          <w:rtl/>
        </w:rPr>
        <w:t xml:space="preserve"> </w:t>
      </w:r>
    </w:p>
    <w:p w:rsidR="006679D0" w:rsidRDefault="006679D0" w:rsidP="00834176">
      <w:pPr>
        <w:pStyle w:val="Para2"/>
        <w:rPr>
          <w:rtl/>
        </w:rPr>
      </w:pPr>
      <w:r>
        <w:rPr>
          <w:rtl/>
        </w:rPr>
        <w:t xml:space="preserve">תיאור מפורט לתהליכים מרכזיים. </w:t>
      </w:r>
    </w:p>
    <w:p w:rsidR="006679D0" w:rsidRDefault="006679D0" w:rsidP="00834176">
      <w:pPr>
        <w:pStyle w:val="3"/>
        <w:rPr>
          <w:rtl/>
        </w:rPr>
      </w:pPr>
      <w:r>
        <w:rPr>
          <w:rtl/>
        </w:rPr>
        <w:t>2.5.0</w:t>
      </w:r>
      <w:r>
        <w:rPr>
          <w:rtl/>
        </w:rPr>
        <w:tab/>
      </w:r>
      <w:r>
        <w:rPr>
          <w:rFonts w:hint="cs"/>
          <w:rtl/>
        </w:rPr>
        <w:t>אינדקס כללי</w:t>
      </w:r>
    </w:p>
    <w:p w:rsidR="006679D0" w:rsidRDefault="00834176" w:rsidP="00834176">
      <w:pPr>
        <w:pStyle w:val="3"/>
        <w:rPr>
          <w:rtl/>
        </w:rPr>
      </w:pPr>
      <w:r>
        <w:t>.</w:t>
      </w:r>
      <w:r w:rsidR="006679D0">
        <w:rPr>
          <w:rFonts w:hint="cs"/>
        </w:rPr>
        <w:t>X</w:t>
      </w:r>
      <w:r w:rsidR="006679D0">
        <w:rPr>
          <w:rFonts w:hint="cs"/>
          <w:rtl/>
        </w:rPr>
        <w:t>2.5</w:t>
      </w:r>
      <w:r w:rsidR="006679D0">
        <w:rPr>
          <w:rtl/>
        </w:rPr>
        <w:tab/>
      </w:r>
      <w:r w:rsidR="006679D0">
        <w:rPr>
          <w:rFonts w:hint="cs"/>
          <w:rtl/>
        </w:rPr>
        <w:t xml:space="preserve">תהליך </w:t>
      </w:r>
      <w:r w:rsidR="006679D0">
        <w:rPr>
          <w:rFonts w:hint="cs"/>
        </w:rPr>
        <w:t>X</w:t>
      </w:r>
    </w:p>
    <w:p w:rsidR="006679D0" w:rsidRDefault="006679D0" w:rsidP="00834176">
      <w:pPr>
        <w:pStyle w:val="2"/>
        <w:rPr>
          <w:rtl/>
        </w:rPr>
      </w:pPr>
      <w:bookmarkStart w:id="12" w:name="_Toc401047550"/>
      <w:r>
        <w:rPr>
          <w:rtl/>
        </w:rPr>
        <w:t>2.12</w:t>
      </w:r>
      <w:r>
        <w:rPr>
          <w:rtl/>
        </w:rPr>
        <w:tab/>
        <w:t>קבצים פיזיים</w:t>
      </w:r>
      <w:bookmarkEnd w:id="12"/>
    </w:p>
    <w:p w:rsidR="006679D0" w:rsidRDefault="006679D0" w:rsidP="00834176">
      <w:pPr>
        <w:pStyle w:val="Para2"/>
        <w:rPr>
          <w:rtl/>
        </w:rPr>
      </w:pPr>
      <w:r>
        <w:rPr>
          <w:rtl/>
        </w:rPr>
        <w:t>פירוט קבצים עיקריים ומאגרי מידע. הכוונה היא לתאר ישויות מידע קיימות ולא לתאר מבני  קבצים שלמים.</w:t>
      </w:r>
    </w:p>
    <w:p w:rsidR="006679D0" w:rsidRDefault="006679D0" w:rsidP="00834176">
      <w:pPr>
        <w:pStyle w:val="2"/>
        <w:rPr>
          <w:rtl/>
        </w:rPr>
      </w:pPr>
      <w:bookmarkStart w:id="13" w:name="_Toc401047551"/>
      <w:r>
        <w:rPr>
          <w:rtl/>
        </w:rPr>
        <w:t>2.15</w:t>
      </w:r>
      <w:r>
        <w:rPr>
          <w:rtl/>
        </w:rPr>
        <w:tab/>
        <w:t>דו"חות</w:t>
      </w:r>
      <w:r>
        <w:rPr>
          <w:rFonts w:hint="cs"/>
          <w:rtl/>
        </w:rPr>
        <w:t xml:space="preserve"> (ושאילתות)</w:t>
      </w:r>
      <w:bookmarkEnd w:id="13"/>
    </w:p>
    <w:p w:rsidR="006679D0" w:rsidRDefault="006679D0" w:rsidP="00834176">
      <w:pPr>
        <w:pStyle w:val="Para2"/>
        <w:rPr>
          <w:rtl/>
        </w:rPr>
      </w:pPr>
      <w:r>
        <w:rPr>
          <w:rtl/>
        </w:rPr>
        <w:t>תיאור דוחות עיקריים ושאילתות במצב הקיים.</w:t>
      </w:r>
    </w:p>
    <w:p w:rsidR="006679D0" w:rsidRDefault="006679D0" w:rsidP="00834176">
      <w:pPr>
        <w:pStyle w:val="2"/>
        <w:rPr>
          <w:rtl/>
        </w:rPr>
      </w:pPr>
      <w:bookmarkStart w:id="14" w:name="_Toc401047552"/>
      <w:r>
        <w:rPr>
          <w:rtl/>
        </w:rPr>
        <w:t>2.16</w:t>
      </w:r>
      <w:r>
        <w:rPr>
          <w:rtl/>
        </w:rPr>
        <w:tab/>
        <w:t>קלטים</w:t>
      </w:r>
      <w:r>
        <w:rPr>
          <w:rFonts w:hint="cs"/>
          <w:rtl/>
        </w:rPr>
        <w:t xml:space="preserve"> (טפסים)</w:t>
      </w:r>
      <w:bookmarkEnd w:id="14"/>
    </w:p>
    <w:p w:rsidR="006679D0" w:rsidRDefault="006679D0" w:rsidP="00834176">
      <w:pPr>
        <w:pStyle w:val="Para2"/>
        <w:rPr>
          <w:rtl/>
        </w:rPr>
      </w:pPr>
      <w:r>
        <w:rPr>
          <w:rtl/>
        </w:rPr>
        <w:t>תאור קלטים (טפסים ודומיהם) במצב הקיים.</w:t>
      </w:r>
    </w:p>
    <w:p w:rsidR="006679D0" w:rsidRDefault="006679D0" w:rsidP="00834176">
      <w:pPr>
        <w:pStyle w:val="2"/>
        <w:rPr>
          <w:rtl/>
        </w:rPr>
      </w:pPr>
      <w:bookmarkStart w:id="15" w:name="_Toc401047553"/>
      <w:r>
        <w:rPr>
          <w:rtl/>
        </w:rPr>
        <w:t>2.19</w:t>
      </w:r>
      <w:r>
        <w:rPr>
          <w:rtl/>
        </w:rPr>
        <w:tab/>
        <w:t>אבטחת מידע</w:t>
      </w:r>
      <w:bookmarkEnd w:id="15"/>
    </w:p>
    <w:p w:rsidR="006679D0" w:rsidRDefault="006679D0" w:rsidP="00834176">
      <w:pPr>
        <w:pStyle w:val="2"/>
        <w:rPr>
          <w:rtl/>
        </w:rPr>
      </w:pPr>
      <w:bookmarkStart w:id="16" w:name="_Toc401047554"/>
      <w:r>
        <w:rPr>
          <w:rtl/>
        </w:rPr>
        <w:t>2.21</w:t>
      </w:r>
      <w:r>
        <w:rPr>
          <w:rtl/>
        </w:rPr>
        <w:tab/>
        <w:t>נפחים</w:t>
      </w:r>
      <w:r>
        <w:rPr>
          <w:rFonts w:hint="cs"/>
          <w:rtl/>
        </w:rPr>
        <w:t xml:space="preserve">, </w:t>
      </w:r>
      <w:r>
        <w:rPr>
          <w:rtl/>
        </w:rPr>
        <w:t>עומסים</w:t>
      </w:r>
      <w:r>
        <w:rPr>
          <w:rFonts w:hint="cs"/>
          <w:rtl/>
        </w:rPr>
        <w:t xml:space="preserve"> וביצועים</w:t>
      </w:r>
      <w:bookmarkEnd w:id="16"/>
    </w:p>
    <w:p w:rsidR="006679D0" w:rsidRDefault="006679D0" w:rsidP="00834176">
      <w:pPr>
        <w:pStyle w:val="Para2"/>
        <w:rPr>
          <w:rtl/>
        </w:rPr>
      </w:pPr>
      <w:r>
        <w:rPr>
          <w:rtl/>
        </w:rPr>
        <w:t>נפחי קבצים עומסים וביצועים במצב הקיים.</w:t>
      </w:r>
    </w:p>
    <w:p w:rsidR="006679D0" w:rsidRDefault="006679D0" w:rsidP="00834176">
      <w:pPr>
        <w:pStyle w:val="2"/>
        <w:rPr>
          <w:rtl/>
        </w:rPr>
      </w:pPr>
      <w:bookmarkStart w:id="17" w:name="_Toc401047555"/>
      <w:r>
        <w:rPr>
          <w:rtl/>
        </w:rPr>
        <w:t>2.22</w:t>
      </w:r>
      <w:r>
        <w:rPr>
          <w:rtl/>
        </w:rPr>
        <w:tab/>
        <w:t>ממשקים</w:t>
      </w:r>
      <w:r>
        <w:rPr>
          <w:rFonts w:hint="cs"/>
          <w:rtl/>
        </w:rPr>
        <w:t xml:space="preserve"> וקישורים</w:t>
      </w:r>
      <w:bookmarkEnd w:id="17"/>
    </w:p>
    <w:p w:rsidR="006679D0" w:rsidRDefault="006679D0" w:rsidP="00834176">
      <w:pPr>
        <w:pStyle w:val="Para2"/>
        <w:rPr>
          <w:rtl/>
        </w:rPr>
      </w:pPr>
      <w:r>
        <w:rPr>
          <w:rtl/>
        </w:rPr>
        <w:t>תאור ממשקים קיימים למערכות חיצוניות.</w:t>
      </w:r>
    </w:p>
    <w:p w:rsidR="006679D0" w:rsidRDefault="006679D0" w:rsidP="00834176">
      <w:pPr>
        <w:pStyle w:val="1"/>
        <w:rPr>
          <w:rtl/>
        </w:rPr>
      </w:pPr>
      <w:bookmarkStart w:id="18" w:name="_Toc91914433"/>
      <w:bookmarkStart w:id="19" w:name="_Toc401047556"/>
      <w:r>
        <w:rPr>
          <w:rtl/>
        </w:rPr>
        <w:t>3.</w:t>
      </w:r>
      <w:r>
        <w:rPr>
          <w:rFonts w:hint="cs"/>
          <w:rtl/>
        </w:rPr>
        <w:t xml:space="preserve"> </w:t>
      </w:r>
      <w:r>
        <w:rPr>
          <w:rtl/>
        </w:rPr>
        <w:t>טכנולוגיה</w:t>
      </w:r>
      <w:r>
        <w:rPr>
          <w:rFonts w:hint="cs"/>
          <w:rtl/>
        </w:rPr>
        <w:t xml:space="preserve"> ותשתית</w:t>
      </w:r>
      <w:bookmarkEnd w:id="18"/>
      <w:bookmarkEnd w:id="19"/>
    </w:p>
    <w:p w:rsidR="006679D0" w:rsidRDefault="006679D0" w:rsidP="00834176">
      <w:pPr>
        <w:pStyle w:val="1"/>
        <w:rPr>
          <w:rtl/>
        </w:rPr>
      </w:pPr>
      <w:bookmarkStart w:id="20" w:name="_Toc91914434"/>
      <w:bookmarkStart w:id="21" w:name="_Toc401047557"/>
      <w:r>
        <w:rPr>
          <w:rtl/>
        </w:rPr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20"/>
      <w:bookmarkEnd w:id="21"/>
    </w:p>
    <w:p w:rsidR="006679D0" w:rsidRDefault="006679D0" w:rsidP="00834176">
      <w:pPr>
        <w:pStyle w:val="2"/>
        <w:rPr>
          <w:rtl/>
        </w:rPr>
      </w:pPr>
      <w:bookmarkStart w:id="22" w:name="_Toc401047558"/>
      <w:r>
        <w:rPr>
          <w:rtl/>
        </w:rPr>
        <w:t>4.4</w:t>
      </w:r>
      <w:r>
        <w:rPr>
          <w:rtl/>
        </w:rPr>
        <w:tab/>
        <w:t>תפעול שוטף</w:t>
      </w:r>
      <w:bookmarkEnd w:id="22"/>
    </w:p>
    <w:p w:rsidR="006679D0" w:rsidRDefault="006679D0" w:rsidP="00834176">
      <w:pPr>
        <w:pStyle w:val="2"/>
        <w:rPr>
          <w:rtl/>
        </w:rPr>
      </w:pPr>
      <w:bookmarkStart w:id="23" w:name="_Toc401047559"/>
      <w:r>
        <w:rPr>
          <w:rtl/>
        </w:rPr>
        <w:t xml:space="preserve">4.5 </w:t>
      </w:r>
      <w:r>
        <w:rPr>
          <w:rtl/>
        </w:rPr>
        <w:tab/>
        <w:t xml:space="preserve">אינדקס </w:t>
      </w:r>
      <w:r>
        <w:rPr>
          <w:rFonts w:hint="cs"/>
          <w:rtl/>
        </w:rPr>
        <w:t>ה</w:t>
      </w:r>
      <w:r>
        <w:rPr>
          <w:rtl/>
        </w:rPr>
        <w:t>תיעוד</w:t>
      </w:r>
      <w:bookmarkEnd w:id="23"/>
    </w:p>
    <w:p w:rsidR="006679D0" w:rsidRDefault="006679D0" w:rsidP="00834176">
      <w:pPr>
        <w:pStyle w:val="1"/>
        <w:rPr>
          <w:rtl/>
        </w:rPr>
      </w:pPr>
      <w:bookmarkStart w:id="24" w:name="_Toc91914435"/>
      <w:bookmarkStart w:id="25" w:name="_Toc401047560"/>
      <w:r>
        <w:rPr>
          <w:rtl/>
        </w:rPr>
        <w:t>5.</w:t>
      </w:r>
      <w:r>
        <w:rPr>
          <w:rFonts w:hint="cs"/>
          <w:rtl/>
        </w:rPr>
        <w:t xml:space="preserve"> </w:t>
      </w:r>
      <w:r>
        <w:rPr>
          <w:rtl/>
        </w:rPr>
        <w:t xml:space="preserve">עלות </w:t>
      </w:r>
      <w:r>
        <w:rPr>
          <w:rFonts w:hint="cs"/>
          <w:rtl/>
        </w:rPr>
        <w:t>- מ</w:t>
      </w:r>
      <w:r>
        <w:rPr>
          <w:rtl/>
        </w:rPr>
        <w:t>שאבים</w:t>
      </w:r>
      <w:bookmarkEnd w:id="24"/>
      <w:bookmarkEnd w:id="25"/>
    </w:p>
    <w:p w:rsidR="006679D0" w:rsidRDefault="006679D0" w:rsidP="00834176">
      <w:pPr>
        <w:pStyle w:val="2"/>
        <w:rPr>
          <w:rtl/>
        </w:rPr>
      </w:pPr>
      <w:bookmarkStart w:id="26" w:name="_Toc401047561"/>
      <w:r>
        <w:rPr>
          <w:rtl/>
        </w:rPr>
        <w:t>5.2</w:t>
      </w:r>
      <w:r>
        <w:rPr>
          <w:rtl/>
        </w:rPr>
        <w:tab/>
      </w:r>
      <w:r>
        <w:rPr>
          <w:rFonts w:hint="cs"/>
          <w:rtl/>
        </w:rPr>
        <w:t>עלות שוטפת</w:t>
      </w:r>
      <w:bookmarkEnd w:id="26"/>
      <w:r>
        <w:rPr>
          <w:rtl/>
        </w:rPr>
        <w:t xml:space="preserve"> </w:t>
      </w:r>
    </w:p>
    <w:sectPr w:rsidR="006679D0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19" w:rsidRDefault="00EF0519">
      <w:r>
        <w:separator/>
      </w:r>
    </w:p>
  </w:endnote>
  <w:endnote w:type="continuationSeparator" w:id="0">
    <w:p w:rsidR="00EF0519" w:rsidRDefault="00E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4C" w:rsidRDefault="00D2064C" w:rsidP="00D2064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4C" w:rsidRDefault="00D2064C" w:rsidP="00D2064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2064C" w:rsidRDefault="00D2064C" w:rsidP="00D2064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19" w:rsidRDefault="00EF0519">
      <w:r>
        <w:separator/>
      </w:r>
    </w:p>
  </w:footnote>
  <w:footnote w:type="continuationSeparator" w:id="0">
    <w:p w:rsidR="00EF0519" w:rsidRDefault="00EF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34176">
      <w:rPr>
        <w:szCs w:val="18"/>
        <w:rtl/>
      </w:rPr>
      <w:t>נספח 2.1.1  - מצב קיים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34176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25352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34176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34176">
      <w:rPr>
        <w:noProof/>
        <w:szCs w:val="18"/>
      </w:rPr>
      <w:t>h_analysis_wdoc02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2,</w:instrText>
    </w:r>
    <w:r w:rsidR="00945B91">
      <w:rPr>
        <w:rFonts w:hint="cs"/>
        <w:szCs w:val="18"/>
      </w:rPr>
      <w:instrText>Heading 2"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E25352" w:rsidRPr="00E25352">
      <w:rPr>
        <w:b/>
        <w:bCs/>
        <w:noProof/>
        <w:szCs w:val="18"/>
        <w:rtl/>
      </w:rPr>
      <w:t>2.16</w:t>
    </w:r>
    <w:r w:rsidR="00E25352" w:rsidRPr="00E25352">
      <w:rPr>
        <w:b/>
        <w:bCs/>
        <w:noProof/>
        <w:szCs w:val="18"/>
        <w:rtl/>
      </w:rPr>
      <w:tab/>
      <w:t>קלטים</w:t>
    </w:r>
    <w:r w:rsidR="00E25352">
      <w:rPr>
        <w:noProof/>
        <w:szCs w:val="18"/>
        <w:rtl/>
      </w:rPr>
      <w:t xml:space="preserve"> (טפסים)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25352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25352">
      <w:rPr>
        <w:noProof/>
        <w:szCs w:val="18"/>
        <w:rtl/>
      </w:rPr>
      <w:t>3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834176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871409">
      <w:rPr>
        <w:rFonts w:hint="cs"/>
        <w:rtl/>
      </w:rPr>
      <w:t>1</w:t>
    </w:r>
    <w:r w:rsidR="00834176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033E3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679D0"/>
    <w:rsid w:val="006825F6"/>
    <w:rsid w:val="006A6F0D"/>
    <w:rsid w:val="00756362"/>
    <w:rsid w:val="00784FE0"/>
    <w:rsid w:val="007B1E73"/>
    <w:rsid w:val="007B3814"/>
    <w:rsid w:val="00814B67"/>
    <w:rsid w:val="008205E7"/>
    <w:rsid w:val="00834176"/>
    <w:rsid w:val="00871409"/>
    <w:rsid w:val="008B1D30"/>
    <w:rsid w:val="00915692"/>
    <w:rsid w:val="00945B91"/>
    <w:rsid w:val="00961B07"/>
    <w:rsid w:val="00966607"/>
    <w:rsid w:val="0096737C"/>
    <w:rsid w:val="0097533A"/>
    <w:rsid w:val="00994AD0"/>
    <w:rsid w:val="009E231A"/>
    <w:rsid w:val="00A11E55"/>
    <w:rsid w:val="00B0727D"/>
    <w:rsid w:val="00B72091"/>
    <w:rsid w:val="00B9656D"/>
    <w:rsid w:val="00C7524C"/>
    <w:rsid w:val="00D2064C"/>
    <w:rsid w:val="00D319DD"/>
    <w:rsid w:val="00D367A0"/>
    <w:rsid w:val="00D71F0F"/>
    <w:rsid w:val="00E243D5"/>
    <w:rsid w:val="00E25352"/>
    <w:rsid w:val="00E46EBF"/>
    <w:rsid w:val="00E53DB8"/>
    <w:rsid w:val="00EC16DB"/>
    <w:rsid w:val="00EF0519"/>
    <w:rsid w:val="00F74D5D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7FF6A7-2BA3-4121-A433-5214F764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4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2064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2064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2064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2064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2064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2064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2064C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2064C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2064C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206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2064C"/>
  </w:style>
  <w:style w:type="paragraph" w:customStyle="1" w:styleId="Base">
    <w:name w:val="Base"/>
    <w:rsid w:val="00D2064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0727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2064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2064C"/>
    <w:pPr>
      <w:numPr>
        <w:ilvl w:val="2"/>
        <w:numId w:val="1"/>
      </w:numPr>
      <w:tabs>
        <w:tab w:val="clear" w:pos="1071"/>
        <w:tab w:val="num" w:pos="360"/>
      </w:tabs>
      <w:ind w:left="1071" w:hanging="357"/>
    </w:pPr>
  </w:style>
  <w:style w:type="paragraph" w:customStyle="1" w:styleId="AlphaList3">
    <w:name w:val="Alpha List 3"/>
    <w:basedOn w:val="Base"/>
    <w:rsid w:val="00D2064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2064C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2064C"/>
    <w:pPr>
      <w:numPr>
        <w:ilvl w:val="1"/>
        <w:numId w:val="10"/>
      </w:numPr>
    </w:pPr>
  </w:style>
  <w:style w:type="paragraph" w:customStyle="1" w:styleId="BulletList2">
    <w:name w:val="Bullet List 2"/>
    <w:basedOn w:val="Base"/>
    <w:link w:val="BulletList20"/>
    <w:rsid w:val="00D2064C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D2064C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D2064C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B0727D"/>
    <w:pPr>
      <w:jc w:val="center"/>
    </w:pPr>
    <w:rPr>
      <w:bCs/>
    </w:rPr>
  </w:style>
  <w:style w:type="paragraph" w:customStyle="1" w:styleId="DataItem">
    <w:name w:val="DataItem"/>
    <w:basedOn w:val="Base"/>
    <w:rsid w:val="00B0727D"/>
    <w:pPr>
      <w:jc w:val="left"/>
    </w:pPr>
  </w:style>
  <w:style w:type="paragraph" w:customStyle="1" w:styleId="DataItemB">
    <w:name w:val="DataItemB"/>
    <w:basedOn w:val="Base"/>
    <w:rsid w:val="00B0727D"/>
    <w:pPr>
      <w:jc w:val="left"/>
    </w:pPr>
    <w:rPr>
      <w:b/>
      <w:bCs/>
    </w:rPr>
  </w:style>
  <w:style w:type="paragraph" w:customStyle="1" w:styleId="Draft">
    <w:name w:val="Draft"/>
    <w:basedOn w:val="Base"/>
    <w:rsid w:val="00D2064C"/>
    <w:rPr>
      <w:rFonts w:cs="Guttman Yad"/>
      <w:i/>
    </w:rPr>
  </w:style>
  <w:style w:type="paragraph" w:customStyle="1" w:styleId="Draft1">
    <w:name w:val="Draft1"/>
    <w:basedOn w:val="Base"/>
    <w:rsid w:val="00D2064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2064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2064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2064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2064C"/>
    <w:pPr>
      <w:jc w:val="center"/>
    </w:pPr>
  </w:style>
  <w:style w:type="paragraph" w:customStyle="1" w:styleId="Instruction">
    <w:name w:val="Instruction"/>
    <w:basedOn w:val="Base"/>
    <w:rsid w:val="00B0727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0727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0727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0727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2064C"/>
    <w:pPr>
      <w:spacing w:before="0"/>
      <w:ind w:left="720"/>
    </w:pPr>
  </w:style>
  <w:style w:type="paragraph" w:customStyle="1" w:styleId="ListContinue2">
    <w:name w:val="List Continue2"/>
    <w:basedOn w:val="Base"/>
    <w:rsid w:val="00D2064C"/>
    <w:pPr>
      <w:spacing w:before="0"/>
      <w:ind w:left="1083"/>
    </w:pPr>
  </w:style>
  <w:style w:type="paragraph" w:customStyle="1" w:styleId="ListContinue3">
    <w:name w:val="List Continue3"/>
    <w:basedOn w:val="Base"/>
    <w:rsid w:val="00D2064C"/>
    <w:pPr>
      <w:spacing w:before="0"/>
      <w:ind w:left="1440"/>
    </w:pPr>
  </w:style>
  <w:style w:type="paragraph" w:customStyle="1" w:styleId="ListContinue">
    <w:name w:val="ListContinue"/>
    <w:basedOn w:val="Base"/>
    <w:rsid w:val="00B0727D"/>
    <w:pPr>
      <w:spacing w:before="0"/>
      <w:ind w:left="397"/>
    </w:pPr>
  </w:style>
  <w:style w:type="paragraph" w:customStyle="1" w:styleId="12">
    <w:name w:val="רגיל1"/>
    <w:basedOn w:val="Base"/>
    <w:rsid w:val="00B0727D"/>
  </w:style>
  <w:style w:type="paragraph" w:customStyle="1" w:styleId="Normaltitle">
    <w:name w:val="Normal title"/>
    <w:basedOn w:val="Base"/>
    <w:next w:val="12"/>
    <w:rsid w:val="00B0727D"/>
    <w:rPr>
      <w:b/>
      <w:bCs/>
    </w:rPr>
  </w:style>
  <w:style w:type="paragraph" w:customStyle="1" w:styleId="Normal1">
    <w:name w:val="Normal1"/>
    <w:basedOn w:val="Base"/>
    <w:rsid w:val="00D2064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0727D"/>
    <w:pPr>
      <w:ind w:left="397"/>
    </w:pPr>
    <w:rPr>
      <w:b/>
      <w:bCs/>
    </w:rPr>
  </w:style>
  <w:style w:type="paragraph" w:customStyle="1" w:styleId="Normal2">
    <w:name w:val="Normal2"/>
    <w:basedOn w:val="Base"/>
    <w:rsid w:val="00D2064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0727D"/>
    <w:pPr>
      <w:ind w:left="795"/>
    </w:pPr>
    <w:rPr>
      <w:b/>
      <w:bCs/>
    </w:rPr>
  </w:style>
  <w:style w:type="paragraph" w:customStyle="1" w:styleId="Normal3">
    <w:name w:val="Normal3"/>
    <w:basedOn w:val="Base"/>
    <w:rsid w:val="00B0727D"/>
    <w:pPr>
      <w:ind w:left="1200"/>
    </w:pPr>
  </w:style>
  <w:style w:type="paragraph" w:customStyle="1" w:styleId="Normal3Title">
    <w:name w:val="Normal3 Title"/>
    <w:basedOn w:val="Base"/>
    <w:next w:val="Normal3"/>
    <w:rsid w:val="00B0727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0727D"/>
    <w:pPr>
      <w:numPr>
        <w:numId w:val="7"/>
      </w:numPr>
    </w:pPr>
  </w:style>
  <w:style w:type="paragraph" w:customStyle="1" w:styleId="NumberList1">
    <w:name w:val="Number List 1"/>
    <w:basedOn w:val="Base"/>
    <w:rsid w:val="00D2064C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D2064C"/>
    <w:pPr>
      <w:numPr>
        <w:numId w:val="8"/>
      </w:numPr>
    </w:pPr>
  </w:style>
  <w:style w:type="paragraph" w:customStyle="1" w:styleId="NumberList3">
    <w:name w:val="Number List 3"/>
    <w:basedOn w:val="Base"/>
    <w:rsid w:val="00D2064C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D2064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2064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0727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0727D"/>
    <w:pPr>
      <w:pageBreakBefore w:val="0"/>
    </w:pPr>
  </w:style>
  <w:style w:type="paragraph" w:customStyle="1" w:styleId="TableHead">
    <w:name w:val="TableHead"/>
    <w:basedOn w:val="Base"/>
    <w:qFormat/>
    <w:rsid w:val="00D2064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2064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2064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2064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2064C"/>
    <w:rPr>
      <w:szCs w:val="22"/>
    </w:rPr>
  </w:style>
  <w:style w:type="paragraph" w:styleId="TOC4">
    <w:name w:val="toc 4"/>
    <w:basedOn w:val="TOC3"/>
    <w:autoRedefine/>
    <w:uiPriority w:val="39"/>
    <w:rsid w:val="00D2064C"/>
  </w:style>
  <w:style w:type="paragraph" w:styleId="TOC5">
    <w:name w:val="toc 5"/>
    <w:basedOn w:val="TOC4"/>
    <w:uiPriority w:val="39"/>
    <w:rsid w:val="00D2064C"/>
  </w:style>
  <w:style w:type="paragraph" w:styleId="TOC6">
    <w:name w:val="toc 6"/>
    <w:basedOn w:val="a"/>
    <w:next w:val="a"/>
    <w:autoRedefine/>
    <w:uiPriority w:val="39"/>
    <w:unhideWhenUsed/>
    <w:rsid w:val="00D2064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2064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2064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2064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0727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0727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2064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0727D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2064C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2064C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2064C"/>
    <w:rPr>
      <w:rFonts w:cs="David"/>
      <w:b/>
      <w:bCs/>
      <w:sz w:val="22"/>
      <w:szCs w:val="24"/>
      <w:lang w:eastAsia="he-IL"/>
    </w:rPr>
  </w:style>
  <w:style w:type="character" w:customStyle="1" w:styleId="BulletList20">
    <w:name w:val="Bullet List 2 תו"/>
    <w:link w:val="BulletList2"/>
    <w:rsid w:val="006679D0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D2064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2064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2064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2064C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871409"/>
    <w:pPr>
      <w:jc w:val="center"/>
    </w:pPr>
    <w:rPr>
      <w:bCs/>
    </w:rPr>
  </w:style>
  <w:style w:type="paragraph" w:customStyle="1" w:styleId="14">
    <w:name w:val="רגיל1"/>
    <w:basedOn w:val="Base"/>
    <w:rsid w:val="00871409"/>
  </w:style>
  <w:style w:type="character" w:customStyle="1" w:styleId="a4">
    <w:name w:val="כותרת עליונה תו"/>
    <w:aliases w:val="Header תו"/>
    <w:basedOn w:val="a0"/>
    <w:link w:val="a3"/>
    <w:rsid w:val="00B0727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2064C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2064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0727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0727D"/>
    <w:pPr>
      <w:ind w:left="1588"/>
    </w:pPr>
  </w:style>
  <w:style w:type="paragraph" w:customStyle="1" w:styleId="AlphaList4">
    <w:name w:val="Alpha List 4"/>
    <w:basedOn w:val="Base"/>
    <w:rsid w:val="00D2064C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2064C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D2064C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D2064C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0727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0727D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B0727D"/>
  </w:style>
  <w:style w:type="paragraph" w:customStyle="1" w:styleId="Normal0">
    <w:name w:val="Normal0"/>
    <w:basedOn w:val="Base"/>
    <w:qFormat/>
    <w:rsid w:val="00B0727D"/>
  </w:style>
  <w:style w:type="paragraph" w:customStyle="1" w:styleId="ListContinue5">
    <w:name w:val="List Continue5"/>
    <w:basedOn w:val="Base"/>
    <w:rsid w:val="00D2064C"/>
    <w:pPr>
      <w:spacing w:before="0"/>
      <w:ind w:left="2211"/>
    </w:pPr>
  </w:style>
  <w:style w:type="paragraph" w:customStyle="1" w:styleId="22">
    <w:name w:val="כיתוב2"/>
    <w:basedOn w:val="Base"/>
    <w:rsid w:val="00B0727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2064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2064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2064C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D2064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2064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2064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2064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2064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2064C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D2064C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2064C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2064C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2064C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2064C"/>
    <w:pPr>
      <w:numPr>
        <w:numId w:val="15"/>
      </w:numPr>
    </w:pPr>
  </w:style>
  <w:style w:type="paragraph" w:customStyle="1" w:styleId="Para0">
    <w:name w:val="Para0"/>
    <w:basedOn w:val="Base"/>
    <w:rsid w:val="00D2064C"/>
  </w:style>
  <w:style w:type="paragraph" w:customStyle="1" w:styleId="Para0Title">
    <w:name w:val="Para0 Title"/>
    <w:basedOn w:val="Base"/>
    <w:next w:val="Para0"/>
    <w:semiHidden/>
    <w:rsid w:val="00D2064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2064C"/>
    <w:pPr>
      <w:ind w:left="357"/>
    </w:pPr>
  </w:style>
  <w:style w:type="paragraph" w:customStyle="1" w:styleId="Para1Title">
    <w:name w:val="Para1 Title"/>
    <w:basedOn w:val="Base"/>
    <w:next w:val="Para1"/>
    <w:semiHidden/>
    <w:rsid w:val="00D2064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2064C"/>
    <w:pPr>
      <w:ind w:left="720"/>
    </w:pPr>
  </w:style>
  <w:style w:type="paragraph" w:customStyle="1" w:styleId="Para2Title">
    <w:name w:val="Para2 Title"/>
    <w:basedOn w:val="Base"/>
    <w:next w:val="Para2"/>
    <w:rsid w:val="00D2064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2064C"/>
    <w:pPr>
      <w:ind w:left="1083"/>
    </w:pPr>
  </w:style>
  <w:style w:type="paragraph" w:customStyle="1" w:styleId="Para3Title">
    <w:name w:val="Para3 Title"/>
    <w:basedOn w:val="Base"/>
    <w:next w:val="Para3"/>
    <w:semiHidden/>
    <w:rsid w:val="00D2064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2064C"/>
    <w:pPr>
      <w:ind w:left="1440"/>
    </w:pPr>
  </w:style>
  <w:style w:type="paragraph" w:customStyle="1" w:styleId="Para4Title">
    <w:name w:val="Para4 Title"/>
    <w:basedOn w:val="Base"/>
    <w:semiHidden/>
    <w:rsid w:val="00D2064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2064C"/>
    <w:pPr>
      <w:ind w:left="1786"/>
    </w:pPr>
  </w:style>
  <w:style w:type="paragraph" w:customStyle="1" w:styleId="Para5Title">
    <w:name w:val="Para5 Title"/>
    <w:basedOn w:val="Base"/>
    <w:semiHidden/>
    <w:qFormat/>
    <w:rsid w:val="00D2064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2064C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2064C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2064C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2064C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2064C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D2064C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2064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2064C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2064C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2064C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2064C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2064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BAAA-2789-480C-BB7A-D4B1624E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3</Pages>
  <Words>501</Words>
  <Characters>2509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2.1.1  - מצב קיים</vt:lpstr>
    </vt:vector>
  </TitlesOfParts>
  <Company>&lt;שם הארגון&gt;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2.1.1  - מצב קיים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2014-10-14T07:54:00Z</dcterms:created>
  <dcterms:modified xsi:type="dcterms:W3CDTF">2015-04-05T09:29:00Z</dcterms:modified>
  <cp:category>&lt;סיווג המסמך&gt;</cp:category>
</cp:coreProperties>
</file>